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676F626D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B00E46">
        <w:rPr>
          <w:rFonts w:ascii="Times New Roman" w:hAnsi="Times New Roman" w:cs="Times New Roman"/>
          <w:sz w:val="28"/>
          <w:szCs w:val="28"/>
        </w:rPr>
        <w:t>6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135D1221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B00E46">
        <w:rPr>
          <w:rFonts w:ascii="Times New Roman" w:hAnsi="Times New Roman" w:cs="Times New Roman"/>
          <w:sz w:val="28"/>
          <w:szCs w:val="28"/>
        </w:rPr>
        <w:t>137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B00E46">
        <w:rPr>
          <w:rFonts w:ascii="Times New Roman" w:hAnsi="Times New Roman" w:cs="Times New Roman"/>
          <w:sz w:val="28"/>
          <w:szCs w:val="28"/>
        </w:rPr>
        <w:t>9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D91B87">
        <w:rPr>
          <w:rFonts w:ascii="Times New Roman" w:hAnsi="Times New Roman" w:cs="Times New Roman"/>
          <w:sz w:val="28"/>
          <w:szCs w:val="28"/>
        </w:rPr>
        <w:t>6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B00E46">
        <w:rPr>
          <w:rFonts w:ascii="Times New Roman" w:hAnsi="Times New Roman" w:cs="Times New Roman"/>
          <w:sz w:val="28"/>
          <w:szCs w:val="28"/>
        </w:rPr>
        <w:t>9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15625AA9" w:rsidR="009B4F1D" w:rsidRDefault="001F7AAF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0E46">
        <w:rPr>
          <w:rFonts w:ascii="Times New Roman" w:hAnsi="Times New Roman" w:cs="Times New Roman"/>
          <w:sz w:val="28"/>
          <w:szCs w:val="28"/>
        </w:rPr>
        <w:t>0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B00E46">
        <w:rPr>
          <w:rFonts w:ascii="Times New Roman" w:hAnsi="Times New Roman" w:cs="Times New Roman"/>
          <w:sz w:val="28"/>
          <w:szCs w:val="28"/>
        </w:rPr>
        <w:t>6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D91B87">
        <w:rPr>
          <w:rFonts w:ascii="Times New Roman" w:hAnsi="Times New Roman" w:cs="Times New Roman"/>
          <w:sz w:val="28"/>
          <w:szCs w:val="28"/>
        </w:rPr>
        <w:t>6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20A5380F" w14:textId="77777777" w:rsidR="00AE23BB" w:rsidRDefault="00AE23BB" w:rsidP="00B00E46">
      <w:pPr>
        <w:rPr>
          <w:rFonts w:ascii="Times New Roman" w:hAnsi="Times New Roman" w:cs="Times New Roman"/>
          <w:sz w:val="28"/>
          <w:szCs w:val="28"/>
        </w:rPr>
      </w:pPr>
    </w:p>
    <w:p w14:paraId="0E44791F" w14:textId="77777777" w:rsidR="00AE23BB" w:rsidRPr="00CC448C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CC448C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  <w:p w14:paraId="78F59AC4" w14:textId="77777777" w:rsidR="009B4F1D" w:rsidRPr="00CC448C" w:rsidRDefault="009B4F1D" w:rsidP="009B4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13F55D5" w14:textId="77777777" w:rsidR="009B4F1D" w:rsidRPr="00CC448C" w:rsidRDefault="00555D3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8CA" w:rsidRPr="00CC448C">
              <w:rPr>
                <w:rFonts w:ascii="Times New Roman" w:hAnsi="Times New Roman" w:cs="Times New Roman"/>
                <w:sz w:val="28"/>
                <w:szCs w:val="28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Popis</w:t>
            </w:r>
          </w:p>
          <w:p w14:paraId="3E7D66D2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14:paraId="6BDE6DEA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8115</w:t>
            </w:r>
            <w:r w:rsidR="0039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-Financování</w:t>
            </w:r>
          </w:p>
        </w:tc>
      </w:tr>
      <w:tr w:rsidR="00C94F07" w:rsidRPr="00CC448C" w14:paraId="1BEC7F8B" w14:textId="77777777" w:rsidTr="00C4525B">
        <w:trPr>
          <w:trHeight w:val="526"/>
        </w:trPr>
        <w:tc>
          <w:tcPr>
            <w:tcW w:w="1461" w:type="dxa"/>
          </w:tcPr>
          <w:p w14:paraId="699FC384" w14:textId="172B8A13" w:rsidR="00C94F07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3634</w:t>
            </w:r>
          </w:p>
        </w:tc>
        <w:tc>
          <w:tcPr>
            <w:tcW w:w="1240" w:type="dxa"/>
          </w:tcPr>
          <w:p w14:paraId="311C8395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2DF0C2CC" w14:textId="6351B1F2" w:rsidR="00C94F07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Lokální zásobování teplem</w:t>
            </w:r>
          </w:p>
        </w:tc>
        <w:tc>
          <w:tcPr>
            <w:tcW w:w="1516" w:type="dxa"/>
          </w:tcPr>
          <w:p w14:paraId="086DD385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78584CC3" w14:textId="3E800920" w:rsidR="00C94F07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113 150,00</w:t>
            </w:r>
          </w:p>
        </w:tc>
        <w:tc>
          <w:tcPr>
            <w:tcW w:w="1601" w:type="dxa"/>
          </w:tcPr>
          <w:p w14:paraId="6E85BE90" w14:textId="6E7D09DA" w:rsidR="00C94F07" w:rsidRPr="00CC448C" w:rsidRDefault="00B00E46" w:rsidP="00B00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113 150,00</w:t>
            </w:r>
          </w:p>
        </w:tc>
      </w:tr>
      <w:tr w:rsidR="00C94F07" w:rsidRPr="00CC448C" w14:paraId="0753A1E5" w14:textId="77777777" w:rsidTr="00C94F07">
        <w:trPr>
          <w:trHeight w:val="647"/>
        </w:trPr>
        <w:tc>
          <w:tcPr>
            <w:tcW w:w="1461" w:type="dxa"/>
          </w:tcPr>
          <w:p w14:paraId="692AF80C" w14:textId="7AB54AEF" w:rsidR="00C94F07" w:rsidRPr="00CC448C" w:rsidRDefault="001F7AA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Pol. 4</w:t>
            </w:r>
            <w:r w:rsidR="00B00E46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240" w:type="dxa"/>
          </w:tcPr>
          <w:p w14:paraId="307AC997" w14:textId="0C153236" w:rsidR="00C94F07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89518</w:t>
            </w:r>
          </w:p>
        </w:tc>
        <w:tc>
          <w:tcPr>
            <w:tcW w:w="2441" w:type="dxa"/>
          </w:tcPr>
          <w:p w14:paraId="7194688A" w14:textId="546481F7" w:rsidR="00C94F07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Investiční přija</w:t>
            </w:r>
            <w:r w:rsidR="000A685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 transfery ze státních fondů</w:t>
            </w:r>
          </w:p>
        </w:tc>
        <w:tc>
          <w:tcPr>
            <w:tcW w:w="1516" w:type="dxa"/>
          </w:tcPr>
          <w:p w14:paraId="657B694C" w14:textId="5F16EC6C" w:rsidR="00C94F07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62 874,00</w:t>
            </w:r>
          </w:p>
        </w:tc>
        <w:tc>
          <w:tcPr>
            <w:tcW w:w="1597" w:type="dxa"/>
          </w:tcPr>
          <w:p w14:paraId="4A83697E" w14:textId="3AC48590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14:paraId="2E72DB4B" w14:textId="026858B9" w:rsidR="00C94F07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-62 874,00</w:t>
            </w:r>
          </w:p>
        </w:tc>
      </w:tr>
      <w:tr w:rsidR="00B00E46" w:rsidRPr="00CC448C" w14:paraId="383E9053" w14:textId="77777777" w:rsidTr="00C94F07">
        <w:trPr>
          <w:trHeight w:val="647"/>
        </w:trPr>
        <w:tc>
          <w:tcPr>
            <w:tcW w:w="1461" w:type="dxa"/>
          </w:tcPr>
          <w:p w14:paraId="415B70DD" w14:textId="4B8168AF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E46">
              <w:rPr>
                <w:rFonts w:ascii="Times New Roman" w:hAnsi="Times New Roman" w:cs="Times New Roman"/>
                <w:sz w:val="28"/>
                <w:szCs w:val="28"/>
              </w:rPr>
              <w:t>Pol. 4213</w:t>
            </w:r>
          </w:p>
        </w:tc>
        <w:tc>
          <w:tcPr>
            <w:tcW w:w="1240" w:type="dxa"/>
          </w:tcPr>
          <w:p w14:paraId="6C05B157" w14:textId="27B142B4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89517</w:t>
            </w:r>
          </w:p>
        </w:tc>
        <w:tc>
          <w:tcPr>
            <w:tcW w:w="2441" w:type="dxa"/>
          </w:tcPr>
          <w:p w14:paraId="31713564" w14:textId="2EDAD0E6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E46">
              <w:rPr>
                <w:rFonts w:ascii="Times New Roman" w:hAnsi="Times New Roman" w:cs="Times New Roman"/>
                <w:sz w:val="28"/>
                <w:szCs w:val="28"/>
              </w:rPr>
              <w:t>Investiční přija</w:t>
            </w:r>
            <w:r w:rsidR="000A685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00E46">
              <w:rPr>
                <w:rFonts w:ascii="Times New Roman" w:hAnsi="Times New Roman" w:cs="Times New Roman"/>
                <w:sz w:val="28"/>
                <w:szCs w:val="28"/>
              </w:rPr>
              <w:t>é transfery ze státních fondů</w:t>
            </w:r>
          </w:p>
        </w:tc>
        <w:tc>
          <w:tcPr>
            <w:tcW w:w="1516" w:type="dxa"/>
          </w:tcPr>
          <w:p w14:paraId="551E4C2C" w14:textId="77777777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A0EA0" w14:textId="50F57DF7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116 766,00</w:t>
            </w:r>
          </w:p>
        </w:tc>
        <w:tc>
          <w:tcPr>
            <w:tcW w:w="1597" w:type="dxa"/>
          </w:tcPr>
          <w:p w14:paraId="05AFED0A" w14:textId="77777777" w:rsidR="00B00E46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14:paraId="390A3A7F" w14:textId="77777777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6D8A6" w14:textId="3F624BFF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-116 766,00</w:t>
            </w:r>
          </w:p>
          <w:p w14:paraId="4925551A" w14:textId="141CA385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E46" w:rsidRPr="00CC448C" w14:paraId="44F8C772" w14:textId="77777777" w:rsidTr="00C94F07">
        <w:trPr>
          <w:trHeight w:val="647"/>
        </w:trPr>
        <w:tc>
          <w:tcPr>
            <w:tcW w:w="1461" w:type="dxa"/>
          </w:tcPr>
          <w:p w14:paraId="33E5E7CF" w14:textId="14271598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2212</w:t>
            </w:r>
          </w:p>
          <w:p w14:paraId="642A35F1" w14:textId="77777777" w:rsidR="00B00E46" w:rsidRP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426458C3" w14:textId="695DB564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89518</w:t>
            </w:r>
          </w:p>
        </w:tc>
        <w:tc>
          <w:tcPr>
            <w:tcW w:w="2441" w:type="dxa"/>
          </w:tcPr>
          <w:p w14:paraId="1EAE0523" w14:textId="2998EA37" w:rsidR="00B00E46" w:rsidRP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Silnice </w:t>
            </w:r>
          </w:p>
        </w:tc>
        <w:tc>
          <w:tcPr>
            <w:tcW w:w="1516" w:type="dxa"/>
          </w:tcPr>
          <w:p w14:paraId="1507D075" w14:textId="77777777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67D4C994" w14:textId="1628F539" w:rsidR="00B00E46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62 874,00</w:t>
            </w:r>
          </w:p>
        </w:tc>
        <w:tc>
          <w:tcPr>
            <w:tcW w:w="1601" w:type="dxa"/>
          </w:tcPr>
          <w:p w14:paraId="694631FE" w14:textId="7DA3FB9F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62 874,00</w:t>
            </w:r>
          </w:p>
        </w:tc>
      </w:tr>
      <w:tr w:rsidR="00B00E46" w:rsidRPr="00CC448C" w14:paraId="128BDE01" w14:textId="77777777" w:rsidTr="00C94F07">
        <w:trPr>
          <w:trHeight w:val="647"/>
        </w:trPr>
        <w:tc>
          <w:tcPr>
            <w:tcW w:w="1461" w:type="dxa"/>
          </w:tcPr>
          <w:p w14:paraId="5C061DC0" w14:textId="18B240A1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2212  </w:t>
            </w:r>
          </w:p>
        </w:tc>
        <w:tc>
          <w:tcPr>
            <w:tcW w:w="1240" w:type="dxa"/>
          </w:tcPr>
          <w:p w14:paraId="71B03B2B" w14:textId="430E8FA8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89517</w:t>
            </w:r>
          </w:p>
        </w:tc>
        <w:tc>
          <w:tcPr>
            <w:tcW w:w="2441" w:type="dxa"/>
          </w:tcPr>
          <w:p w14:paraId="10DADA75" w14:textId="071AC2DC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Silnice</w:t>
            </w:r>
          </w:p>
        </w:tc>
        <w:tc>
          <w:tcPr>
            <w:tcW w:w="1516" w:type="dxa"/>
          </w:tcPr>
          <w:p w14:paraId="36FB7B78" w14:textId="77777777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68BC7093" w14:textId="2CAB3213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116 766,00</w:t>
            </w:r>
          </w:p>
        </w:tc>
        <w:tc>
          <w:tcPr>
            <w:tcW w:w="1601" w:type="dxa"/>
          </w:tcPr>
          <w:p w14:paraId="2037AA45" w14:textId="4FAB381F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116 766,00</w:t>
            </w:r>
          </w:p>
        </w:tc>
      </w:tr>
      <w:tr w:rsidR="00C94F07" w:rsidRPr="00CC448C" w14:paraId="56C4706C" w14:textId="77777777" w:rsidTr="00C4525B">
        <w:trPr>
          <w:trHeight w:val="526"/>
        </w:trPr>
        <w:tc>
          <w:tcPr>
            <w:tcW w:w="1461" w:type="dxa"/>
          </w:tcPr>
          <w:p w14:paraId="2728624E" w14:textId="2B39DEC3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B00E46">
              <w:rPr>
                <w:rFonts w:ascii="Times New Roman" w:hAnsi="Times New Roman" w:cs="Times New Roman"/>
                <w:sz w:val="28"/>
                <w:szCs w:val="28"/>
              </w:rPr>
              <w:t>3725</w:t>
            </w:r>
          </w:p>
        </w:tc>
        <w:tc>
          <w:tcPr>
            <w:tcW w:w="1240" w:type="dxa"/>
          </w:tcPr>
          <w:p w14:paraId="53501B8F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433E12E4" w14:textId="39956E9B" w:rsidR="00C94F07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Využívání a zneškodňování komunálních odpadů</w:t>
            </w:r>
          </w:p>
        </w:tc>
        <w:tc>
          <w:tcPr>
            <w:tcW w:w="1516" w:type="dxa"/>
          </w:tcPr>
          <w:p w14:paraId="3F679BC8" w14:textId="77777777" w:rsidR="00C94F07" w:rsidRPr="00CC448C" w:rsidRDefault="00C94F07" w:rsidP="00C9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0A57C5E7" w14:textId="77777777" w:rsidR="00C94F07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0112A" w14:textId="764D9BC7" w:rsidR="00B00E46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527 000,00</w:t>
            </w:r>
          </w:p>
        </w:tc>
        <w:tc>
          <w:tcPr>
            <w:tcW w:w="1601" w:type="dxa"/>
          </w:tcPr>
          <w:p w14:paraId="06249B58" w14:textId="77777777" w:rsidR="00B00E46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F3301" w14:textId="407EE8E2" w:rsidR="00C94F07" w:rsidRPr="00CC448C" w:rsidRDefault="00B00E46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527 000,00 </w:t>
            </w:r>
          </w:p>
        </w:tc>
      </w:tr>
      <w:tr w:rsidR="001F7AAF" w:rsidRPr="00CC448C" w14:paraId="57E4D98A" w14:textId="77777777" w:rsidTr="00C4525B">
        <w:trPr>
          <w:trHeight w:val="248"/>
        </w:trPr>
        <w:tc>
          <w:tcPr>
            <w:tcW w:w="1461" w:type="dxa"/>
          </w:tcPr>
          <w:p w14:paraId="0C5F82B5" w14:textId="3E1403DE" w:rsidR="001F7AAF" w:rsidRDefault="001F7AAF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B00E46">
              <w:rPr>
                <w:rFonts w:ascii="Times New Roman" w:hAnsi="Times New Roman" w:cs="Times New Roman"/>
                <w:sz w:val="28"/>
                <w:szCs w:val="28"/>
              </w:rPr>
              <w:t>5512</w:t>
            </w:r>
          </w:p>
        </w:tc>
        <w:tc>
          <w:tcPr>
            <w:tcW w:w="1240" w:type="dxa"/>
          </w:tcPr>
          <w:p w14:paraId="47261C84" w14:textId="77777777" w:rsidR="001F7AAF" w:rsidRDefault="001F7AAF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1C20C7BA" w14:textId="48D282D1" w:rsidR="001F7AAF" w:rsidRDefault="00B00E46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Požární ochrana – dobrovolná část</w:t>
            </w:r>
          </w:p>
        </w:tc>
        <w:tc>
          <w:tcPr>
            <w:tcW w:w="1516" w:type="dxa"/>
          </w:tcPr>
          <w:p w14:paraId="309AE0E5" w14:textId="77777777" w:rsidR="001F7AAF" w:rsidRDefault="001F7AAF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40B27F1E" w14:textId="2DB86EFE" w:rsidR="001F7AAF" w:rsidRDefault="00B00E46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79 000,00</w:t>
            </w:r>
          </w:p>
        </w:tc>
        <w:tc>
          <w:tcPr>
            <w:tcW w:w="1601" w:type="dxa"/>
          </w:tcPr>
          <w:p w14:paraId="3BB612DC" w14:textId="75051B46" w:rsidR="001F7AAF" w:rsidRDefault="00B00E46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79 000,00</w:t>
            </w:r>
          </w:p>
          <w:p w14:paraId="1AC37825" w14:textId="2C05CD92" w:rsidR="001F7AAF" w:rsidRDefault="00B00E46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0613" w:rsidRPr="00CC448C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4C104" w14:textId="7B07450D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14:paraId="335CBB0F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14:paraId="415B2979" w14:textId="77777777" w:rsidR="00B00E46" w:rsidRDefault="00B00E46" w:rsidP="00CC4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20FD52" w14:textId="28402F16" w:rsidR="00CC448C" w:rsidRPr="00CC448C" w:rsidRDefault="00B00E46" w:rsidP="00CC4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179 640,00</w:t>
            </w:r>
          </w:p>
          <w:p w14:paraId="0780F69C" w14:textId="21D1B36F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7" w:type="dxa"/>
          </w:tcPr>
          <w:p w14:paraId="5410BED2" w14:textId="4F892C8D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3F4AC" w14:textId="1EBC6993" w:rsidR="00ED0613" w:rsidRDefault="00B00E46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898 790,00</w:t>
            </w:r>
          </w:p>
          <w:p w14:paraId="79F2ADBE" w14:textId="77777777" w:rsidR="00AB3032" w:rsidRPr="00CC448C" w:rsidRDefault="00AB3032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16F13" w14:textId="4047CCAE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14:paraId="7EFCB8BB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F12C7" w14:textId="2235FB59" w:rsidR="00ED0613" w:rsidRPr="00CC448C" w:rsidRDefault="00B00E46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719 150,00</w:t>
            </w:r>
          </w:p>
          <w:p w14:paraId="2CFE2DFA" w14:textId="77777777" w:rsidR="00ED0613" w:rsidRPr="00CC448C" w:rsidRDefault="00ED0613" w:rsidP="00EB2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57D3C0" w14:textId="77777777" w:rsidR="00B00E46" w:rsidRDefault="00B00E46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8D3A98" w14:textId="77777777" w:rsidR="00B00E46" w:rsidRDefault="00B00E46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586324F2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7AA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00E4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00E4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303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64CAD1A" w14:textId="715B91C6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303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44E1"/>
    <w:rsid w:val="0006636D"/>
    <w:rsid w:val="00087B77"/>
    <w:rsid w:val="000A685A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1CC0"/>
    <w:rsid w:val="0019772B"/>
    <w:rsid w:val="001A1FD2"/>
    <w:rsid w:val="001E4FED"/>
    <w:rsid w:val="001E630A"/>
    <w:rsid w:val="001F7AAF"/>
    <w:rsid w:val="002A28CA"/>
    <w:rsid w:val="002E76DE"/>
    <w:rsid w:val="00301C61"/>
    <w:rsid w:val="00317E3B"/>
    <w:rsid w:val="0035413D"/>
    <w:rsid w:val="003927FD"/>
    <w:rsid w:val="003B08F2"/>
    <w:rsid w:val="00455DE0"/>
    <w:rsid w:val="004615D6"/>
    <w:rsid w:val="00483A25"/>
    <w:rsid w:val="0050782B"/>
    <w:rsid w:val="0054645B"/>
    <w:rsid w:val="00547978"/>
    <w:rsid w:val="00555D3F"/>
    <w:rsid w:val="00585E88"/>
    <w:rsid w:val="005927D2"/>
    <w:rsid w:val="00594B6F"/>
    <w:rsid w:val="005B7D73"/>
    <w:rsid w:val="005D4C9B"/>
    <w:rsid w:val="0060227A"/>
    <w:rsid w:val="006079C4"/>
    <w:rsid w:val="0061492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794C5B"/>
    <w:rsid w:val="00803475"/>
    <w:rsid w:val="00805DDD"/>
    <w:rsid w:val="00816376"/>
    <w:rsid w:val="008724EE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3032"/>
    <w:rsid w:val="00AB4AE8"/>
    <w:rsid w:val="00AB57E0"/>
    <w:rsid w:val="00AB7152"/>
    <w:rsid w:val="00AE23BB"/>
    <w:rsid w:val="00AE50CB"/>
    <w:rsid w:val="00AF2585"/>
    <w:rsid w:val="00B00E46"/>
    <w:rsid w:val="00B052C3"/>
    <w:rsid w:val="00B05BB3"/>
    <w:rsid w:val="00B201B1"/>
    <w:rsid w:val="00B26B73"/>
    <w:rsid w:val="00B52D0E"/>
    <w:rsid w:val="00BA2FA1"/>
    <w:rsid w:val="00BD425A"/>
    <w:rsid w:val="00C0399A"/>
    <w:rsid w:val="00C4525B"/>
    <w:rsid w:val="00C55D54"/>
    <w:rsid w:val="00C763C7"/>
    <w:rsid w:val="00C86771"/>
    <w:rsid w:val="00C94F07"/>
    <w:rsid w:val="00CC448C"/>
    <w:rsid w:val="00CD2BF6"/>
    <w:rsid w:val="00CD416D"/>
    <w:rsid w:val="00D00379"/>
    <w:rsid w:val="00D82542"/>
    <w:rsid w:val="00D91B87"/>
    <w:rsid w:val="00DD2A3B"/>
    <w:rsid w:val="00DD5CBE"/>
    <w:rsid w:val="00E13F80"/>
    <w:rsid w:val="00E2429C"/>
    <w:rsid w:val="00E6583E"/>
    <w:rsid w:val="00E65E59"/>
    <w:rsid w:val="00E67BE6"/>
    <w:rsid w:val="00E765D6"/>
    <w:rsid w:val="00E768A1"/>
    <w:rsid w:val="00EA3F96"/>
    <w:rsid w:val="00EB266F"/>
    <w:rsid w:val="00EB36DB"/>
    <w:rsid w:val="00ED0613"/>
    <w:rsid w:val="00ED77FE"/>
    <w:rsid w:val="00EF1F83"/>
    <w:rsid w:val="00EF369E"/>
    <w:rsid w:val="00F27002"/>
    <w:rsid w:val="00F551F6"/>
    <w:rsid w:val="00F71F73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3</cp:revision>
  <cp:lastPrinted>2026-06-16T12:21:00Z</cp:lastPrinted>
  <dcterms:created xsi:type="dcterms:W3CDTF">2026-06-16T12:21:00Z</dcterms:created>
  <dcterms:modified xsi:type="dcterms:W3CDTF">2026-06-16T12:21:00Z</dcterms:modified>
</cp:coreProperties>
</file>