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7369" w14:textId="77777777" w:rsidR="0071493B" w:rsidRPr="007D7102" w:rsidRDefault="0071493B" w:rsidP="0071493B">
      <w:pPr>
        <w:pStyle w:val="Nadpis10"/>
        <w:keepNext/>
        <w:keepLines/>
        <w:shd w:val="clear" w:color="auto" w:fill="auto"/>
        <w:ind w:left="2124" w:firstLine="708"/>
        <w:rPr>
          <w:b w:val="0"/>
          <w:bCs w:val="0"/>
          <w:color w:val="000000"/>
          <w:sz w:val="24"/>
          <w:szCs w:val="24"/>
          <w:lang w:eastAsia="cs-CZ" w:bidi="cs-CZ"/>
        </w:rPr>
      </w:pPr>
      <w:r>
        <w:rPr>
          <w:b w:val="0"/>
          <w:bCs w:val="0"/>
          <w:color w:val="000000"/>
          <w:sz w:val="24"/>
          <w:szCs w:val="24"/>
          <w:lang w:eastAsia="cs-CZ" w:bidi="cs-CZ"/>
        </w:rPr>
        <w:t>M</w:t>
      </w:r>
      <w:r w:rsidRPr="007D7102">
        <w:rPr>
          <w:b w:val="0"/>
          <w:bCs w:val="0"/>
          <w:color w:val="000000"/>
          <w:sz w:val="24"/>
          <w:szCs w:val="24"/>
          <w:lang w:eastAsia="cs-CZ" w:bidi="cs-CZ"/>
        </w:rPr>
        <w:t xml:space="preserve"> Ě S T O      R A S P E N A V A</w:t>
      </w:r>
    </w:p>
    <w:p w14:paraId="033C8141" w14:textId="77777777" w:rsidR="0071493B" w:rsidRPr="007D7102" w:rsidRDefault="0071493B" w:rsidP="0071493B">
      <w:pPr>
        <w:pStyle w:val="Nadpis10"/>
        <w:keepNext/>
        <w:keepLines/>
        <w:shd w:val="clear" w:color="auto" w:fill="auto"/>
        <w:rPr>
          <w:b w:val="0"/>
          <w:bCs w:val="0"/>
          <w:color w:val="000000"/>
          <w:sz w:val="24"/>
          <w:szCs w:val="24"/>
          <w:lang w:eastAsia="cs-CZ" w:bidi="cs-CZ"/>
        </w:rPr>
      </w:pPr>
    </w:p>
    <w:p w14:paraId="433742B3" w14:textId="77777777" w:rsidR="0071493B" w:rsidRPr="007D7102" w:rsidRDefault="0071493B" w:rsidP="0071493B">
      <w:pPr>
        <w:pStyle w:val="Nadpis10"/>
        <w:keepNext/>
        <w:keepLines/>
        <w:shd w:val="clear" w:color="auto" w:fill="auto"/>
        <w:jc w:val="center"/>
        <w:rPr>
          <w:b w:val="0"/>
          <w:bCs w:val="0"/>
          <w:color w:val="000000"/>
          <w:sz w:val="24"/>
          <w:szCs w:val="24"/>
          <w:lang w:eastAsia="cs-CZ" w:bidi="cs-CZ"/>
        </w:rPr>
      </w:pPr>
      <w:r w:rsidRPr="007D7102">
        <w:rPr>
          <w:b w:val="0"/>
          <w:bCs w:val="0"/>
          <w:color w:val="000000"/>
          <w:sz w:val="24"/>
          <w:szCs w:val="24"/>
          <w:lang w:eastAsia="cs-CZ" w:bidi="cs-CZ"/>
        </w:rPr>
        <w:t>U S N E S E N Í</w:t>
      </w:r>
    </w:p>
    <w:p w14:paraId="3A06ADB0" w14:textId="77777777" w:rsidR="0071493B" w:rsidRPr="007D7102" w:rsidRDefault="0071493B" w:rsidP="0071493B">
      <w:pPr>
        <w:pStyle w:val="Nadpis10"/>
        <w:keepNext/>
        <w:keepLines/>
        <w:shd w:val="clear" w:color="auto" w:fill="auto"/>
        <w:jc w:val="center"/>
        <w:rPr>
          <w:b w:val="0"/>
          <w:bCs w:val="0"/>
          <w:sz w:val="24"/>
          <w:szCs w:val="24"/>
        </w:rPr>
      </w:pPr>
    </w:p>
    <w:p w14:paraId="2D420F8E" w14:textId="77777777" w:rsidR="0071493B" w:rsidRDefault="0071493B" w:rsidP="0071493B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  <w:r w:rsidRPr="007D7102">
        <w:rPr>
          <w:color w:val="000000"/>
          <w:sz w:val="24"/>
          <w:szCs w:val="24"/>
          <w:lang w:eastAsia="cs-CZ" w:bidi="cs-CZ"/>
        </w:rPr>
        <w:t>z</w:t>
      </w:r>
      <w:r>
        <w:rPr>
          <w:color w:val="000000"/>
          <w:sz w:val="24"/>
          <w:szCs w:val="24"/>
          <w:lang w:eastAsia="cs-CZ" w:bidi="cs-CZ"/>
        </w:rPr>
        <w:t>e</w:t>
      </w:r>
      <w:r w:rsidRPr="007D7102">
        <w:rPr>
          <w:color w:val="000000"/>
          <w:sz w:val="24"/>
          <w:szCs w:val="24"/>
          <w:lang w:eastAsia="cs-CZ" w:bidi="cs-CZ"/>
        </w:rPr>
        <w:t xml:space="preserve"> </w:t>
      </w:r>
      <w:r>
        <w:rPr>
          <w:color w:val="000000"/>
          <w:sz w:val="24"/>
          <w:szCs w:val="24"/>
          <w:lang w:eastAsia="cs-CZ" w:bidi="cs-CZ"/>
        </w:rPr>
        <w:t>4</w:t>
      </w:r>
      <w:r w:rsidRPr="007D7102">
        <w:rPr>
          <w:color w:val="000000"/>
          <w:sz w:val="24"/>
          <w:szCs w:val="24"/>
          <w:lang w:eastAsia="cs-CZ" w:bidi="cs-CZ"/>
        </w:rPr>
        <w:t xml:space="preserve">. veřejného zasedání zastupitelstva města konaného dne </w:t>
      </w:r>
      <w:r>
        <w:rPr>
          <w:color w:val="000000"/>
          <w:sz w:val="24"/>
          <w:szCs w:val="24"/>
          <w:lang w:eastAsia="cs-CZ" w:bidi="cs-CZ"/>
        </w:rPr>
        <w:t xml:space="preserve">14. 9. </w:t>
      </w:r>
      <w:r w:rsidRPr="007D7102">
        <w:rPr>
          <w:color w:val="000000"/>
          <w:sz w:val="24"/>
          <w:szCs w:val="24"/>
          <w:lang w:eastAsia="cs-CZ" w:bidi="cs-CZ"/>
        </w:rPr>
        <w:t xml:space="preserve">2022 v zasedací místnosti </w:t>
      </w:r>
    </w:p>
    <w:p w14:paraId="5A5B9386" w14:textId="77777777" w:rsidR="0071493B" w:rsidRDefault="0071493B" w:rsidP="0071493B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  <w:r w:rsidRPr="007D7102">
        <w:rPr>
          <w:color w:val="000000"/>
          <w:sz w:val="24"/>
          <w:szCs w:val="24"/>
          <w:lang w:eastAsia="cs-CZ" w:bidi="cs-CZ"/>
        </w:rPr>
        <w:t>městského úřadu v Raspenavě.</w:t>
      </w:r>
    </w:p>
    <w:p w14:paraId="06376CD3" w14:textId="77777777" w:rsidR="0071493B" w:rsidRPr="007D7102" w:rsidRDefault="0071493B" w:rsidP="0071493B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</w:p>
    <w:p w14:paraId="175698C5" w14:textId="77777777" w:rsidR="0071493B" w:rsidRPr="007D7102" w:rsidRDefault="0071493B" w:rsidP="0071493B">
      <w:pPr>
        <w:pStyle w:val="Zkladntext1"/>
        <w:shd w:val="clear" w:color="auto" w:fill="auto"/>
        <w:spacing w:after="0" w:line="259" w:lineRule="auto"/>
        <w:rPr>
          <w:color w:val="000000"/>
          <w:sz w:val="24"/>
          <w:szCs w:val="24"/>
          <w:lang w:eastAsia="cs-CZ" w:bidi="cs-CZ"/>
        </w:rPr>
      </w:pPr>
      <w:r w:rsidRPr="007D7102">
        <w:rPr>
          <w:color w:val="000000"/>
          <w:sz w:val="24"/>
          <w:szCs w:val="24"/>
          <w:lang w:eastAsia="cs-CZ" w:bidi="cs-CZ"/>
        </w:rPr>
        <w:t>Městské zastupitelstvo v souladu se zákonem č. 128/2000 Sb., o obcích, ve znění pozdějších předpisů, po projednání předložených dokumentů a zpráv, přijalo následující usnesení č.:</w:t>
      </w:r>
    </w:p>
    <w:p w14:paraId="702F874B" w14:textId="77777777" w:rsidR="0071493B" w:rsidRPr="007D7102" w:rsidRDefault="0071493B" w:rsidP="0071493B">
      <w:pPr>
        <w:pStyle w:val="Zkladntext1"/>
        <w:shd w:val="clear" w:color="auto" w:fill="auto"/>
        <w:spacing w:after="0" w:line="259" w:lineRule="auto"/>
        <w:ind w:right="200"/>
        <w:rPr>
          <w:color w:val="000000"/>
          <w:sz w:val="24"/>
          <w:szCs w:val="24"/>
          <w:lang w:eastAsia="cs-CZ" w:bidi="cs-CZ"/>
        </w:rPr>
      </w:pPr>
    </w:p>
    <w:p w14:paraId="6A663E42" w14:textId="77777777" w:rsidR="0071493B" w:rsidRPr="00BB5B7D" w:rsidRDefault="0071493B" w:rsidP="0071493B">
      <w:pPr>
        <w:jc w:val="both"/>
        <w:rPr>
          <w:rFonts w:ascii="Times New Roman" w:hAnsi="Times New Roman" w:cs="Times New Roman"/>
        </w:rPr>
      </w:pPr>
      <w:r w:rsidRPr="008B16FA">
        <w:rPr>
          <w:rFonts w:ascii="Times New Roman" w:hAnsi="Times New Roman" w:cs="Times New Roman"/>
        </w:rPr>
        <w:t>1/0</w:t>
      </w:r>
      <w:r>
        <w:rPr>
          <w:rFonts w:ascii="Times New Roman" w:hAnsi="Times New Roman" w:cs="Times New Roman"/>
        </w:rPr>
        <w:t>4</w:t>
      </w:r>
      <w:r w:rsidRPr="008B16FA">
        <w:rPr>
          <w:rFonts w:ascii="Times New Roman" w:hAnsi="Times New Roman" w:cs="Times New Roman"/>
        </w:rPr>
        <w:t>/22</w:t>
      </w:r>
    </w:p>
    <w:p w14:paraId="6F6F471C" w14:textId="77777777" w:rsidR="0071493B" w:rsidRPr="00BB5B7D" w:rsidRDefault="0071493B" w:rsidP="0071493B">
      <w:pPr>
        <w:jc w:val="both"/>
        <w:rPr>
          <w:rFonts w:ascii="Times New Roman" w:hAnsi="Times New Roman" w:cs="Times New Roman"/>
          <w:bCs/>
        </w:rPr>
      </w:pPr>
      <w:r w:rsidRPr="00BB5B7D">
        <w:rPr>
          <w:rFonts w:ascii="Times New Roman" w:hAnsi="Times New Roman" w:cs="Times New Roman"/>
          <w:bCs/>
        </w:rPr>
        <w:t>ZM schvaluje uzavření Smlouvy o bezúplatném převodu vlastnického práva k nemovitým věcem (pozemkům p. č. 1103/6, zastavěná plocha a nádvoří o výměře 2042 m</w:t>
      </w:r>
      <w:r w:rsidRPr="00BB5B7D">
        <w:rPr>
          <w:rFonts w:ascii="Times New Roman" w:hAnsi="Times New Roman" w:cs="Times New Roman"/>
          <w:bCs/>
          <w:vertAlign w:val="superscript"/>
        </w:rPr>
        <w:t>2</w:t>
      </w:r>
      <w:r w:rsidRPr="00BB5B7D">
        <w:rPr>
          <w:rFonts w:ascii="Times New Roman" w:hAnsi="Times New Roman" w:cs="Times New Roman"/>
          <w:bCs/>
        </w:rPr>
        <w:t>, p. č. 1106/3, zastavěná plocha a nádvoří o výměře 633 m</w:t>
      </w:r>
      <w:r w:rsidRPr="00BB5B7D">
        <w:rPr>
          <w:rFonts w:ascii="Times New Roman" w:hAnsi="Times New Roman" w:cs="Times New Roman"/>
          <w:bCs/>
          <w:vertAlign w:val="superscript"/>
        </w:rPr>
        <w:t>2</w:t>
      </w:r>
      <w:r w:rsidRPr="00BB5B7D">
        <w:rPr>
          <w:rFonts w:ascii="Times New Roman" w:hAnsi="Times New Roman" w:cs="Times New Roman"/>
          <w:bCs/>
        </w:rPr>
        <w:t xml:space="preserve"> a p. č. 1106/1, ostatní plocha o výměře 3383 m</w:t>
      </w:r>
      <w:r w:rsidRPr="00BB5B7D">
        <w:rPr>
          <w:rFonts w:ascii="Times New Roman" w:hAnsi="Times New Roman" w:cs="Times New Roman"/>
          <w:bCs/>
          <w:vertAlign w:val="superscript"/>
        </w:rPr>
        <w:t>2</w:t>
      </w:r>
      <w:r w:rsidRPr="00BB5B7D">
        <w:rPr>
          <w:rFonts w:ascii="Times New Roman" w:hAnsi="Times New Roman" w:cs="Times New Roman"/>
          <w:bCs/>
        </w:rPr>
        <w:t xml:space="preserve">)              a o zřízení věcného práva č. 3963/ULB/2022, a pověřuje starostu jejím podpisem. </w:t>
      </w:r>
    </w:p>
    <w:p w14:paraId="1B07F4E9" w14:textId="77777777" w:rsidR="0071493B" w:rsidRDefault="0071493B" w:rsidP="0071493B">
      <w:pPr>
        <w:jc w:val="both"/>
        <w:rPr>
          <w:rFonts w:ascii="Times New Roman" w:hAnsi="Times New Roman" w:cs="Times New Roman"/>
          <w:u w:val="single"/>
        </w:rPr>
      </w:pPr>
    </w:p>
    <w:p w14:paraId="1B4B4C50" w14:textId="77777777" w:rsidR="0071493B" w:rsidRPr="00BB5B7D" w:rsidRDefault="0071493B" w:rsidP="0071493B">
      <w:pPr>
        <w:jc w:val="both"/>
        <w:rPr>
          <w:rFonts w:ascii="Times New Roman" w:hAnsi="Times New Roman" w:cs="Times New Roman"/>
        </w:rPr>
      </w:pPr>
      <w:r w:rsidRPr="00BB5B7D">
        <w:rPr>
          <w:rFonts w:ascii="Times New Roman" w:hAnsi="Times New Roman" w:cs="Times New Roman"/>
        </w:rPr>
        <w:t>2/0</w:t>
      </w:r>
      <w:r>
        <w:rPr>
          <w:rFonts w:ascii="Times New Roman" w:hAnsi="Times New Roman" w:cs="Times New Roman"/>
        </w:rPr>
        <w:t>4</w:t>
      </w:r>
      <w:r w:rsidRPr="00BB5B7D">
        <w:rPr>
          <w:rFonts w:ascii="Times New Roman" w:hAnsi="Times New Roman" w:cs="Times New Roman"/>
        </w:rPr>
        <w:t>/22</w:t>
      </w:r>
    </w:p>
    <w:p w14:paraId="32BB5F59" w14:textId="77777777" w:rsidR="0071493B" w:rsidRPr="00BB5B7D" w:rsidRDefault="0071493B" w:rsidP="0071493B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  <w:r w:rsidRPr="00BB5B7D">
        <w:rPr>
          <w:bCs/>
          <w:szCs w:val="24"/>
        </w:rPr>
        <w:t>ZM schvaluje prodej pozemku p. č. 2252/1, trvalý travní porost  o výměře 933 m</w:t>
      </w:r>
      <w:r w:rsidRPr="00BB5B7D">
        <w:rPr>
          <w:bCs/>
          <w:szCs w:val="24"/>
          <w:vertAlign w:val="superscript"/>
        </w:rPr>
        <w:t>2</w:t>
      </w:r>
      <w:r w:rsidRPr="00BB5B7D">
        <w:rPr>
          <w:bCs/>
          <w:szCs w:val="24"/>
        </w:rPr>
        <w:t xml:space="preserve"> a pozemku p. č. 2252/2, zastavěná plocha a nádvoří o výměře 239 m</w:t>
      </w:r>
      <w:r w:rsidRPr="00BB5B7D">
        <w:rPr>
          <w:bCs/>
          <w:szCs w:val="24"/>
          <w:vertAlign w:val="superscript"/>
        </w:rPr>
        <w:t>2</w:t>
      </w:r>
      <w:r w:rsidRPr="00BB5B7D">
        <w:rPr>
          <w:bCs/>
          <w:szCs w:val="24"/>
        </w:rPr>
        <w:t>, jedinému zájemci za cenu stanovenou podle Pravidel pro prodej pozemků.</w:t>
      </w:r>
    </w:p>
    <w:p w14:paraId="59459B58" w14:textId="77777777" w:rsidR="0071493B" w:rsidRPr="00BB5B7D" w:rsidRDefault="0071493B" w:rsidP="0071493B">
      <w:pPr>
        <w:jc w:val="both"/>
        <w:rPr>
          <w:rFonts w:ascii="Times New Roman" w:hAnsi="Times New Roman" w:cs="Times New Roman"/>
          <w:b/>
          <w:bCs/>
        </w:rPr>
      </w:pPr>
    </w:p>
    <w:p w14:paraId="5E6559C8" w14:textId="77777777" w:rsidR="0071493B" w:rsidRPr="000B1FE3" w:rsidRDefault="0071493B" w:rsidP="0071493B">
      <w:pPr>
        <w:jc w:val="both"/>
        <w:rPr>
          <w:rFonts w:ascii="Times New Roman" w:hAnsi="Times New Roman" w:cs="Times New Roman"/>
        </w:rPr>
      </w:pPr>
      <w:r w:rsidRPr="000B1FE3">
        <w:rPr>
          <w:rFonts w:ascii="Times New Roman" w:hAnsi="Times New Roman" w:cs="Times New Roman"/>
        </w:rPr>
        <w:t>3/0</w:t>
      </w:r>
      <w:r>
        <w:rPr>
          <w:rFonts w:ascii="Times New Roman" w:hAnsi="Times New Roman" w:cs="Times New Roman"/>
        </w:rPr>
        <w:t>4</w:t>
      </w:r>
      <w:r w:rsidRPr="000B1FE3">
        <w:rPr>
          <w:rFonts w:ascii="Times New Roman" w:hAnsi="Times New Roman" w:cs="Times New Roman"/>
        </w:rPr>
        <w:t>/22</w:t>
      </w:r>
    </w:p>
    <w:p w14:paraId="71322D30" w14:textId="77777777" w:rsidR="0071493B" w:rsidRPr="000B1FE3" w:rsidRDefault="0071493B" w:rsidP="0071493B">
      <w:pPr>
        <w:jc w:val="both"/>
        <w:rPr>
          <w:rFonts w:ascii="Times New Roman" w:hAnsi="Times New Roman" w:cs="Times New Roman"/>
        </w:rPr>
      </w:pPr>
      <w:r w:rsidRPr="000B1FE3">
        <w:rPr>
          <w:rFonts w:ascii="Times New Roman" w:hAnsi="Times New Roman" w:cs="Times New Roman"/>
        </w:rPr>
        <w:t>ZM bere na vědomí přijatá rozpočtová opatření č. 10-12/2022.</w:t>
      </w:r>
    </w:p>
    <w:p w14:paraId="2CFC7AFB" w14:textId="77777777" w:rsidR="0071493B" w:rsidRPr="000B1FE3" w:rsidRDefault="0071493B" w:rsidP="0071493B">
      <w:pPr>
        <w:pStyle w:val="Import3"/>
        <w:tabs>
          <w:tab w:val="clear" w:pos="720"/>
          <w:tab w:val="clear" w:pos="1584"/>
          <w:tab w:val="left" w:pos="0"/>
          <w:tab w:val="left" w:pos="240"/>
        </w:tabs>
        <w:suppressAutoHyphens/>
        <w:spacing w:line="240" w:lineRule="auto"/>
        <w:ind w:right="22"/>
        <w:rPr>
          <w:b/>
          <w:szCs w:val="24"/>
        </w:rPr>
      </w:pPr>
    </w:p>
    <w:p w14:paraId="6D06C26D" w14:textId="77777777" w:rsidR="0071493B" w:rsidRPr="00C01F6C" w:rsidRDefault="0071493B" w:rsidP="0071493B">
      <w:pPr>
        <w:jc w:val="both"/>
        <w:rPr>
          <w:rFonts w:ascii="Times New Roman" w:hAnsi="Times New Roman" w:cs="Times New Roman"/>
        </w:rPr>
      </w:pPr>
      <w:r w:rsidRPr="00C01F6C">
        <w:rPr>
          <w:rFonts w:ascii="Times New Roman" w:hAnsi="Times New Roman" w:cs="Times New Roman"/>
        </w:rPr>
        <w:t>4/04/22</w:t>
      </w:r>
    </w:p>
    <w:p w14:paraId="375DC83C" w14:textId="77777777" w:rsidR="0071493B" w:rsidRPr="00137F60" w:rsidRDefault="0071493B" w:rsidP="0071493B">
      <w:pPr>
        <w:jc w:val="both"/>
        <w:rPr>
          <w:rFonts w:ascii="Times New Roman" w:hAnsi="Times New Roman" w:cs="Times New Roman"/>
        </w:rPr>
      </w:pPr>
      <w:r w:rsidRPr="00137F60">
        <w:rPr>
          <w:rFonts w:ascii="Times New Roman" w:hAnsi="Times New Roman" w:cs="Times New Roman"/>
        </w:rPr>
        <w:t>ZM schvaluje zprávu o hospodaření města za období 01. – 06. 202</w:t>
      </w:r>
      <w:r>
        <w:rPr>
          <w:rFonts w:ascii="Times New Roman" w:hAnsi="Times New Roman" w:cs="Times New Roman"/>
        </w:rPr>
        <w:t>2</w:t>
      </w:r>
      <w:r w:rsidRPr="00137F60">
        <w:rPr>
          <w:rFonts w:ascii="Times New Roman" w:hAnsi="Times New Roman" w:cs="Times New Roman"/>
        </w:rPr>
        <w:t>.</w:t>
      </w:r>
    </w:p>
    <w:p w14:paraId="23D76A5C" w14:textId="77777777" w:rsidR="0071493B" w:rsidRDefault="0071493B" w:rsidP="0071493B">
      <w:pPr>
        <w:jc w:val="both"/>
        <w:rPr>
          <w:rFonts w:ascii="Times New Roman" w:hAnsi="Times New Roman" w:cs="Times New Roman"/>
          <w:b/>
          <w:bCs/>
        </w:rPr>
      </w:pPr>
    </w:p>
    <w:p w14:paraId="1A18069E" w14:textId="77777777" w:rsidR="0071493B" w:rsidRPr="00DF5FBD" w:rsidRDefault="0071493B" w:rsidP="0071493B">
      <w:pPr>
        <w:jc w:val="both"/>
        <w:rPr>
          <w:rFonts w:ascii="Times New Roman" w:hAnsi="Times New Roman" w:cs="Times New Roman"/>
        </w:rPr>
      </w:pPr>
      <w:r w:rsidRPr="00DF5FBD">
        <w:rPr>
          <w:rFonts w:ascii="Times New Roman" w:hAnsi="Times New Roman" w:cs="Times New Roman"/>
        </w:rPr>
        <w:t>5/04/22</w:t>
      </w:r>
    </w:p>
    <w:p w14:paraId="26C2A1E8" w14:textId="77777777" w:rsidR="0071493B" w:rsidRDefault="0071493B" w:rsidP="0071493B">
      <w:pPr>
        <w:jc w:val="both"/>
        <w:rPr>
          <w:rFonts w:ascii="Times New Roman" w:hAnsi="Times New Roman" w:cs="Times New Roman"/>
        </w:rPr>
      </w:pPr>
      <w:r w:rsidRPr="00DF5FBD">
        <w:rPr>
          <w:rFonts w:ascii="Times New Roman" w:hAnsi="Times New Roman" w:cs="Times New Roman"/>
        </w:rPr>
        <w:t>ZM schvaluje poskytnutí mimořádné odměny za splnění mimořádných, a zvláště významných úkolů města v roce 2022 ve výši dvou měsíčních odměn starostovi města.</w:t>
      </w:r>
    </w:p>
    <w:p w14:paraId="13CA1833" w14:textId="77777777" w:rsidR="0071493B" w:rsidRPr="00DF5FBD" w:rsidRDefault="0071493B" w:rsidP="0071493B">
      <w:pPr>
        <w:jc w:val="both"/>
        <w:rPr>
          <w:rFonts w:ascii="Times New Roman" w:hAnsi="Times New Roman" w:cs="Times New Roman"/>
        </w:rPr>
      </w:pPr>
    </w:p>
    <w:p w14:paraId="4B0F2AFA" w14:textId="77777777" w:rsidR="0071493B" w:rsidRPr="00DF5FBD" w:rsidRDefault="0071493B" w:rsidP="0071493B">
      <w:pPr>
        <w:jc w:val="both"/>
        <w:rPr>
          <w:rFonts w:ascii="Times New Roman" w:hAnsi="Times New Roman" w:cs="Times New Roman"/>
        </w:rPr>
      </w:pPr>
      <w:r w:rsidRPr="00DF5FBD">
        <w:rPr>
          <w:rFonts w:ascii="Times New Roman" w:hAnsi="Times New Roman" w:cs="Times New Roman"/>
        </w:rPr>
        <w:t>6/04/22</w:t>
      </w:r>
    </w:p>
    <w:p w14:paraId="1FF0997B" w14:textId="77777777" w:rsidR="0071493B" w:rsidRPr="00DF5FBD" w:rsidRDefault="0071493B" w:rsidP="0071493B">
      <w:pPr>
        <w:jc w:val="both"/>
        <w:rPr>
          <w:rFonts w:ascii="Times New Roman" w:hAnsi="Times New Roman" w:cs="Times New Roman"/>
        </w:rPr>
      </w:pPr>
      <w:r w:rsidRPr="00DF5FBD">
        <w:rPr>
          <w:rFonts w:ascii="Times New Roman" w:hAnsi="Times New Roman" w:cs="Times New Roman"/>
        </w:rPr>
        <w:t>ZM schvaluje poskytnutí mimořádné odměny za splnění mimořádných, a zvláště významných úkolů města v roce 2022 ve výši dvou měsíčních odměn místostarostovi města.</w:t>
      </w:r>
    </w:p>
    <w:p w14:paraId="6C3CC34C" w14:textId="77777777" w:rsidR="0071493B" w:rsidRDefault="0071493B" w:rsidP="0071493B">
      <w:pPr>
        <w:jc w:val="both"/>
        <w:rPr>
          <w:rFonts w:ascii="Times New Roman" w:hAnsi="Times New Roman" w:cs="Times New Roman"/>
          <w:bCs/>
        </w:rPr>
      </w:pPr>
    </w:p>
    <w:p w14:paraId="721D1C9D" w14:textId="77777777" w:rsidR="0071493B" w:rsidRPr="003A00D9" w:rsidRDefault="0071493B" w:rsidP="0071493B">
      <w:pPr>
        <w:jc w:val="both"/>
        <w:rPr>
          <w:rFonts w:ascii="Times New Roman" w:hAnsi="Times New Roman" w:cs="Times New Roman"/>
        </w:rPr>
      </w:pPr>
      <w:r w:rsidRPr="003A00D9">
        <w:rPr>
          <w:rFonts w:ascii="Times New Roman" w:hAnsi="Times New Roman" w:cs="Times New Roman"/>
        </w:rPr>
        <w:t>7/04/22</w:t>
      </w:r>
    </w:p>
    <w:p w14:paraId="61DFA35A" w14:textId="77777777" w:rsidR="0071493B" w:rsidRPr="003A00D9" w:rsidRDefault="0071493B" w:rsidP="0071493B">
      <w:pPr>
        <w:jc w:val="both"/>
        <w:rPr>
          <w:rFonts w:ascii="Times New Roman" w:hAnsi="Times New Roman" w:cs="Times New Roman"/>
        </w:rPr>
      </w:pPr>
      <w:r w:rsidRPr="003A00D9">
        <w:rPr>
          <w:rFonts w:ascii="Times New Roman" w:hAnsi="Times New Roman" w:cs="Times New Roman"/>
        </w:rPr>
        <w:t xml:space="preserve">ZM schvaluje záměr na zateplení bytového domu č. p. 115, </w:t>
      </w:r>
      <w:r>
        <w:rPr>
          <w:rFonts w:ascii="Times New Roman" w:hAnsi="Times New Roman" w:cs="Times New Roman"/>
        </w:rPr>
        <w:t>u</w:t>
      </w:r>
      <w:r w:rsidRPr="003A00D9">
        <w:rPr>
          <w:rFonts w:ascii="Times New Roman" w:hAnsi="Times New Roman" w:cs="Times New Roman"/>
        </w:rPr>
        <w:t>l. Moskevská.</w:t>
      </w:r>
    </w:p>
    <w:p w14:paraId="5B8A9853" w14:textId="77777777" w:rsidR="0071493B" w:rsidRPr="006E2480" w:rsidRDefault="0071493B" w:rsidP="0071493B">
      <w:pPr>
        <w:jc w:val="both"/>
        <w:rPr>
          <w:rFonts w:ascii="Times New Roman" w:hAnsi="Times New Roman" w:cs="Times New Roman"/>
          <w:b/>
          <w:bCs/>
        </w:rPr>
      </w:pPr>
    </w:p>
    <w:p w14:paraId="6F027FD1" w14:textId="77777777" w:rsidR="0071493B" w:rsidRPr="006954D8" w:rsidRDefault="0071493B" w:rsidP="0071493B">
      <w:pPr>
        <w:jc w:val="both"/>
        <w:rPr>
          <w:rFonts w:ascii="Times New Roman" w:hAnsi="Times New Roman" w:cs="Times New Roman"/>
        </w:rPr>
      </w:pPr>
      <w:r w:rsidRPr="006954D8">
        <w:rPr>
          <w:rFonts w:ascii="Times New Roman" w:hAnsi="Times New Roman" w:cs="Times New Roman"/>
        </w:rPr>
        <w:t>8/04/22</w:t>
      </w:r>
    </w:p>
    <w:p w14:paraId="4DEE62B2" w14:textId="77777777" w:rsidR="0071493B" w:rsidRDefault="0071493B" w:rsidP="0071493B">
      <w:pPr>
        <w:jc w:val="both"/>
        <w:rPr>
          <w:rFonts w:ascii="Times New Roman" w:hAnsi="Times New Roman" w:cs="Times New Roman"/>
        </w:rPr>
      </w:pPr>
      <w:r w:rsidRPr="003A00D9">
        <w:rPr>
          <w:rFonts w:ascii="Times New Roman" w:hAnsi="Times New Roman" w:cs="Times New Roman"/>
        </w:rPr>
        <w:t xml:space="preserve">ZM schvaluje poskytnutí věcného daru městu, uzavření Darovací smlouvy č. j. </w:t>
      </w:r>
      <w:proofErr w:type="gramStart"/>
      <w:r w:rsidRPr="003A00D9">
        <w:rPr>
          <w:rFonts w:ascii="Times New Roman" w:hAnsi="Times New Roman" w:cs="Times New Roman"/>
        </w:rPr>
        <w:t>dárce: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</w:t>
      </w:r>
      <w:r w:rsidRPr="003A00D9">
        <w:rPr>
          <w:rFonts w:ascii="Times New Roman" w:hAnsi="Times New Roman" w:cs="Times New Roman"/>
        </w:rPr>
        <w:t xml:space="preserve"> HSLI-1674-2/KŘ-EKO-149-2022 a pověřuje starostu </w:t>
      </w:r>
      <w:r w:rsidRPr="006954D8">
        <w:rPr>
          <w:rFonts w:ascii="Times New Roman" w:hAnsi="Times New Roman" w:cs="Times New Roman"/>
        </w:rPr>
        <w:t>jejím</w:t>
      </w:r>
      <w:r w:rsidRPr="006954D8">
        <w:rPr>
          <w:sz w:val="32"/>
          <w:szCs w:val="32"/>
        </w:rPr>
        <w:t xml:space="preserve"> </w:t>
      </w:r>
      <w:r w:rsidRPr="006954D8">
        <w:rPr>
          <w:rFonts w:ascii="Times New Roman" w:hAnsi="Times New Roman" w:cs="Times New Roman"/>
        </w:rPr>
        <w:t>podpisem.</w:t>
      </w:r>
    </w:p>
    <w:p w14:paraId="4D4D248C" w14:textId="77777777" w:rsidR="0071493B" w:rsidRDefault="0071493B" w:rsidP="0071493B">
      <w:pPr>
        <w:jc w:val="both"/>
        <w:rPr>
          <w:sz w:val="32"/>
          <w:szCs w:val="32"/>
        </w:rPr>
      </w:pPr>
    </w:p>
    <w:p w14:paraId="237FFF8E" w14:textId="77777777" w:rsidR="0071493B" w:rsidRPr="006954D8" w:rsidRDefault="0071493B" w:rsidP="0071493B">
      <w:pPr>
        <w:jc w:val="both"/>
        <w:rPr>
          <w:sz w:val="32"/>
          <w:szCs w:val="32"/>
        </w:rPr>
      </w:pPr>
    </w:p>
    <w:p w14:paraId="007BA542" w14:textId="77777777" w:rsidR="0071493B" w:rsidRPr="007D7102" w:rsidRDefault="0071493B" w:rsidP="0071493B">
      <w:pPr>
        <w:pStyle w:val="Zkladntext0"/>
      </w:pPr>
    </w:p>
    <w:p w14:paraId="227F9112" w14:textId="004C13F0" w:rsidR="0071493B" w:rsidRPr="007D7102" w:rsidRDefault="0071493B" w:rsidP="0071493B">
      <w:pPr>
        <w:pStyle w:val="Zkladntext0"/>
      </w:pPr>
      <w:r>
        <w:tab/>
      </w:r>
      <w:r w:rsidRPr="007D7102">
        <w:tab/>
      </w:r>
      <w:r w:rsidR="005510A1">
        <w:t xml:space="preserve">       </w:t>
      </w:r>
      <w:r w:rsidRPr="007D7102">
        <w:t>Pavel Lžičař</w:t>
      </w:r>
      <w:r w:rsidR="005510A1">
        <w:t xml:space="preserve"> v. r.</w:t>
      </w:r>
      <w:r w:rsidRPr="007D7102">
        <w:t xml:space="preserve"> </w:t>
      </w:r>
      <w:r w:rsidRPr="007D7102">
        <w:tab/>
      </w:r>
      <w:r w:rsidRPr="007D7102">
        <w:tab/>
      </w:r>
      <w:r w:rsidR="005510A1">
        <w:t xml:space="preserve">       </w:t>
      </w:r>
      <w:r w:rsidRPr="007D7102">
        <w:t>Jaromír Hanzl</w:t>
      </w:r>
      <w:r w:rsidR="005510A1">
        <w:t xml:space="preserve"> v. r. </w:t>
      </w:r>
    </w:p>
    <w:p w14:paraId="12ED2CF2" w14:textId="77777777" w:rsidR="0071493B" w:rsidRPr="007D7102" w:rsidRDefault="0071493B" w:rsidP="0071493B">
      <w:pPr>
        <w:pStyle w:val="Zkladntext0"/>
      </w:pPr>
      <w:r w:rsidRPr="007D7102">
        <w:tab/>
      </w:r>
      <w:r w:rsidRPr="007D7102">
        <w:tab/>
      </w:r>
      <w:r w:rsidRPr="007D7102">
        <w:tab/>
        <w:t xml:space="preserve">   starosta </w:t>
      </w:r>
      <w:r w:rsidRPr="007D7102">
        <w:tab/>
      </w:r>
      <w:r w:rsidRPr="007D7102">
        <w:tab/>
      </w:r>
      <w:r w:rsidRPr="007D7102">
        <w:tab/>
      </w:r>
      <w:r w:rsidRPr="007D7102">
        <w:tab/>
        <w:t>místostarosta</w:t>
      </w:r>
      <w:r w:rsidRPr="007D7102">
        <w:tab/>
      </w:r>
    </w:p>
    <w:p w14:paraId="2FE1F0E2" w14:textId="77777777" w:rsidR="0071493B" w:rsidRPr="007D7102" w:rsidRDefault="0071493B" w:rsidP="0071493B">
      <w:pPr>
        <w:pStyle w:val="Zkladntext0"/>
      </w:pPr>
    </w:p>
    <w:p w14:paraId="09E2C956" w14:textId="77777777" w:rsidR="0071493B" w:rsidRPr="007D7102" w:rsidRDefault="0071493B" w:rsidP="0071493B">
      <w:pPr>
        <w:pStyle w:val="Zkladntext0"/>
      </w:pPr>
    </w:p>
    <w:p w14:paraId="5C529F0D" w14:textId="77777777" w:rsidR="0071493B" w:rsidRPr="007D7102" w:rsidRDefault="0071493B" w:rsidP="0071493B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71493B" w:rsidRPr="007D7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524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1716F8"/>
    <w:rsid w:val="003F16A6"/>
    <w:rsid w:val="00536C30"/>
    <w:rsid w:val="005510A1"/>
    <w:rsid w:val="00564B0D"/>
    <w:rsid w:val="0071493B"/>
    <w:rsid w:val="00841873"/>
    <w:rsid w:val="00A2653D"/>
    <w:rsid w:val="00C7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  <w:style w:type="paragraph" w:customStyle="1" w:styleId="Import3">
    <w:name w:val="Import 3"/>
    <w:basedOn w:val="Normln"/>
    <w:rsid w:val="00171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2</cp:revision>
  <dcterms:created xsi:type="dcterms:W3CDTF">2022-09-26T08:20:00Z</dcterms:created>
  <dcterms:modified xsi:type="dcterms:W3CDTF">2022-09-26T08:20:00Z</dcterms:modified>
</cp:coreProperties>
</file>