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71494F7" w:rsidR="00FA147E" w:rsidRDefault="00283FB5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9B4F1D"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2A3CEE">
        <w:rPr>
          <w:rFonts w:ascii="Times New Roman" w:hAnsi="Times New Roman" w:cs="Times New Roman"/>
          <w:sz w:val="44"/>
          <w:szCs w:val="44"/>
        </w:rPr>
        <w:t>1</w:t>
      </w:r>
      <w:r w:rsidR="006E32E4">
        <w:rPr>
          <w:rFonts w:ascii="Times New Roman" w:hAnsi="Times New Roman" w:cs="Times New Roman"/>
          <w:sz w:val="44"/>
          <w:szCs w:val="44"/>
        </w:rPr>
        <w:t>2</w:t>
      </w:r>
    </w:p>
    <w:p w14:paraId="61FDDBDF" w14:textId="1F29C0A8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93A36">
        <w:rPr>
          <w:rFonts w:ascii="Times New Roman" w:hAnsi="Times New Roman" w:cs="Times New Roman"/>
          <w:sz w:val="24"/>
          <w:szCs w:val="24"/>
        </w:rPr>
        <w:t>239</w:t>
      </w:r>
      <w:r w:rsidR="006700D4">
        <w:rPr>
          <w:rFonts w:ascii="Times New Roman" w:hAnsi="Times New Roman" w:cs="Times New Roman"/>
          <w:sz w:val="24"/>
          <w:szCs w:val="24"/>
        </w:rPr>
        <w:t>/21/1</w:t>
      </w:r>
      <w:r w:rsidR="00B93A36">
        <w:rPr>
          <w:rFonts w:ascii="Times New Roman" w:hAnsi="Times New Roman" w:cs="Times New Roman"/>
          <w:sz w:val="24"/>
          <w:szCs w:val="24"/>
        </w:rPr>
        <w:t>9</w:t>
      </w:r>
      <w:r w:rsidR="00670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B93A36">
        <w:rPr>
          <w:rFonts w:ascii="Times New Roman" w:hAnsi="Times New Roman" w:cs="Times New Roman"/>
          <w:sz w:val="24"/>
          <w:szCs w:val="24"/>
        </w:rPr>
        <w:t>9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6700D4">
        <w:rPr>
          <w:rFonts w:ascii="Times New Roman" w:hAnsi="Times New Roman" w:cs="Times New Roman"/>
          <w:sz w:val="24"/>
          <w:szCs w:val="24"/>
        </w:rPr>
        <w:t>2</w:t>
      </w:r>
      <w:r w:rsidR="00B93A36">
        <w:rPr>
          <w:rFonts w:ascii="Times New Roman" w:hAnsi="Times New Roman" w:cs="Times New Roman"/>
          <w:sz w:val="24"/>
          <w:szCs w:val="24"/>
        </w:rPr>
        <w:t>4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A3CEE">
        <w:rPr>
          <w:rFonts w:ascii="Times New Roman" w:hAnsi="Times New Roman" w:cs="Times New Roman"/>
          <w:sz w:val="24"/>
          <w:szCs w:val="24"/>
        </w:rPr>
        <w:t>1</w:t>
      </w:r>
      <w:r w:rsidR="00B93A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480"/>
        <w:gridCol w:w="1382"/>
        <w:gridCol w:w="1403"/>
      </w:tblGrid>
      <w:tr w:rsidR="00615B91" w14:paraId="52B1494B" w14:textId="77777777" w:rsidTr="00EA006D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382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615B91" w14:paraId="1588BEF8" w14:textId="77777777" w:rsidTr="00EA006D">
        <w:trPr>
          <w:trHeight w:val="285"/>
        </w:trPr>
        <w:tc>
          <w:tcPr>
            <w:tcW w:w="1283" w:type="dxa"/>
          </w:tcPr>
          <w:p w14:paraId="70171D7F" w14:textId="232E7B71" w:rsidR="0099044C" w:rsidRDefault="00EA006D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93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 w14:paraId="41D373AB" w14:textId="2D17A9CB" w:rsidR="0099044C" w:rsidRDefault="00B93A36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3" w:type="dxa"/>
          </w:tcPr>
          <w:p w14:paraId="68093B90" w14:textId="61393C27" w:rsidR="0099044C" w:rsidRDefault="00B93A36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transfery přijaté ze státního rozpočtu</w:t>
            </w:r>
          </w:p>
        </w:tc>
        <w:tc>
          <w:tcPr>
            <w:tcW w:w="1480" w:type="dxa"/>
          </w:tcPr>
          <w:p w14:paraId="453EF85A" w14:textId="7B22B527" w:rsidR="0099044C" w:rsidRDefault="00B93A36" w:rsidP="002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56 232,00</w:t>
            </w:r>
          </w:p>
        </w:tc>
        <w:tc>
          <w:tcPr>
            <w:tcW w:w="1382" w:type="dxa"/>
          </w:tcPr>
          <w:p w14:paraId="1BCA63E6" w14:textId="49FEB522" w:rsidR="0099044C" w:rsidRDefault="00EA006D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E6721CE" w14:textId="0DF7B33C" w:rsidR="0099044C" w:rsidRDefault="002A3CEE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A36">
              <w:rPr>
                <w:rFonts w:ascii="Times New Roman" w:hAnsi="Times New Roman" w:cs="Times New Roman"/>
                <w:sz w:val="24"/>
                <w:szCs w:val="24"/>
              </w:rPr>
              <w:t>56 232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5B91" w14:paraId="66EFA571" w14:textId="77777777" w:rsidTr="00EA006D">
        <w:trPr>
          <w:trHeight w:val="285"/>
        </w:trPr>
        <w:tc>
          <w:tcPr>
            <w:tcW w:w="1283" w:type="dxa"/>
          </w:tcPr>
          <w:p w14:paraId="630CDD5F" w14:textId="01D184D8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93A36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936" w:type="dxa"/>
          </w:tcPr>
          <w:p w14:paraId="7F957B72" w14:textId="24117DB8" w:rsidR="0099044C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4ADC0DF" w14:textId="500A84A6" w:rsidR="0099044C" w:rsidRDefault="00B93A36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ostatních produkčních činností </w:t>
            </w:r>
          </w:p>
        </w:tc>
        <w:tc>
          <w:tcPr>
            <w:tcW w:w="1480" w:type="dxa"/>
          </w:tcPr>
          <w:p w14:paraId="38CCF99D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A90C445" w14:textId="61C97F51" w:rsidR="0099044C" w:rsidRDefault="00B93A36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56 232,00</w:t>
            </w:r>
          </w:p>
        </w:tc>
        <w:tc>
          <w:tcPr>
            <w:tcW w:w="1403" w:type="dxa"/>
          </w:tcPr>
          <w:p w14:paraId="62BE71EF" w14:textId="35F2C475" w:rsidR="0099044C" w:rsidRDefault="00B93A36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56 232,00</w:t>
            </w:r>
          </w:p>
          <w:p w14:paraId="0EC64271" w14:textId="160F445D" w:rsidR="002A3CEE" w:rsidRDefault="002A3CEE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36" w14:paraId="2A20BAE4" w14:textId="77777777" w:rsidTr="00EA006D">
        <w:trPr>
          <w:trHeight w:val="285"/>
        </w:trPr>
        <w:tc>
          <w:tcPr>
            <w:tcW w:w="1283" w:type="dxa"/>
          </w:tcPr>
          <w:p w14:paraId="638AAB73" w14:textId="3106054F" w:rsidR="006700D4" w:rsidRDefault="00B93A36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  <w:r w:rsidR="006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59E05429" w14:textId="486D93C0" w:rsidR="006700D4" w:rsidRDefault="00B93A36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0E098CA1" w14:textId="6F282A40" w:rsidR="006700D4" w:rsidRDefault="00B93A36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480" w:type="dxa"/>
          </w:tcPr>
          <w:p w14:paraId="1F64A6E6" w14:textId="1AB0023F" w:rsidR="006700D4" w:rsidRPr="00615B91" w:rsidRDefault="00615B91" w:rsidP="0061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93A36" w:rsidRPr="00615B9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82" w:type="dxa"/>
          </w:tcPr>
          <w:p w14:paraId="7363980C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ECD0409" w14:textId="744D7507" w:rsidR="006700D4" w:rsidRPr="00B93A36" w:rsidRDefault="00B93A36" w:rsidP="00B9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-9 000,00</w:t>
            </w:r>
          </w:p>
        </w:tc>
      </w:tr>
      <w:tr w:rsidR="00615B91" w14:paraId="35EDFD99" w14:textId="77777777" w:rsidTr="00EA006D">
        <w:trPr>
          <w:trHeight w:val="285"/>
        </w:trPr>
        <w:tc>
          <w:tcPr>
            <w:tcW w:w="1283" w:type="dxa"/>
          </w:tcPr>
          <w:p w14:paraId="5459DA67" w14:textId="16E6C74C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B93A36">
              <w:rPr>
                <w:rFonts w:ascii="Times New Roman" w:hAnsi="Times New Roman" w:cs="Times New Roman"/>
                <w:sz w:val="24"/>
                <w:szCs w:val="24"/>
              </w:rPr>
              <w:t xml:space="preserve"> 4351</w:t>
            </w:r>
          </w:p>
        </w:tc>
        <w:tc>
          <w:tcPr>
            <w:tcW w:w="936" w:type="dxa"/>
          </w:tcPr>
          <w:p w14:paraId="161C77AA" w14:textId="5AE1DCF7" w:rsidR="006700D4" w:rsidRDefault="00B93A36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5D276ADB" w14:textId="2969341C" w:rsidR="006700D4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asistence, pečovatelská služba a podpora samostatného bydlení</w:t>
            </w:r>
          </w:p>
        </w:tc>
        <w:tc>
          <w:tcPr>
            <w:tcW w:w="1480" w:type="dxa"/>
          </w:tcPr>
          <w:p w14:paraId="4C3B32F1" w14:textId="77777777" w:rsidR="006700D4" w:rsidRDefault="006700D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61E2A29" w14:textId="1698A103" w:rsidR="006700D4" w:rsidRDefault="00615B91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403" w:type="dxa"/>
          </w:tcPr>
          <w:p w14:paraId="1E441BDF" w14:textId="7B0CD654" w:rsidR="006700D4" w:rsidRDefault="00615B91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</w:tr>
      <w:tr w:rsidR="00615B91" w14:paraId="5F43DA3F" w14:textId="77777777" w:rsidTr="00EA006D">
        <w:trPr>
          <w:trHeight w:val="285"/>
        </w:trPr>
        <w:tc>
          <w:tcPr>
            <w:tcW w:w="1283" w:type="dxa"/>
          </w:tcPr>
          <w:p w14:paraId="00687622" w14:textId="34204A8C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615B91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936" w:type="dxa"/>
          </w:tcPr>
          <w:p w14:paraId="42889692" w14:textId="77777777" w:rsidR="006700D4" w:rsidRDefault="006700D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D053CEE" w14:textId="1543547D" w:rsidR="006700D4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Cestovní ruch</w:t>
            </w:r>
          </w:p>
        </w:tc>
        <w:tc>
          <w:tcPr>
            <w:tcW w:w="1480" w:type="dxa"/>
          </w:tcPr>
          <w:p w14:paraId="1CFF28D1" w14:textId="77777777" w:rsidR="006700D4" w:rsidRDefault="006700D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3CD8FCE" w14:textId="1CDFF073" w:rsidR="006700D4" w:rsidRDefault="00615B91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1403" w:type="dxa"/>
          </w:tcPr>
          <w:p w14:paraId="001275F5" w14:textId="5085350B" w:rsidR="006700D4" w:rsidRDefault="00615B91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</w:tr>
      <w:tr w:rsidR="00615B91" w14:paraId="7262E467" w14:textId="77777777" w:rsidTr="00EA006D">
        <w:trPr>
          <w:trHeight w:val="285"/>
        </w:trPr>
        <w:tc>
          <w:tcPr>
            <w:tcW w:w="1283" w:type="dxa"/>
          </w:tcPr>
          <w:p w14:paraId="5E1C9372" w14:textId="2638F680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3399</w:t>
            </w:r>
          </w:p>
        </w:tc>
        <w:tc>
          <w:tcPr>
            <w:tcW w:w="936" w:type="dxa"/>
          </w:tcPr>
          <w:p w14:paraId="0951714E" w14:textId="77777777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4747E9A" w14:textId="7F852CF7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záležitosti kultury, církví a sdělovacích prostředků</w:t>
            </w:r>
          </w:p>
        </w:tc>
        <w:tc>
          <w:tcPr>
            <w:tcW w:w="1480" w:type="dxa"/>
          </w:tcPr>
          <w:p w14:paraId="6E9C6B5F" w14:textId="77777777" w:rsidR="00615B91" w:rsidRDefault="00615B91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9570" w14:textId="057EDACC" w:rsidR="00615B91" w:rsidRDefault="00615B91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30CC38C" w14:textId="77777777" w:rsidR="00615B91" w:rsidRDefault="00615B91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CC11" w14:textId="01CFFC40" w:rsidR="00615B91" w:rsidRDefault="00615B91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-60 000,00</w:t>
            </w:r>
          </w:p>
        </w:tc>
        <w:tc>
          <w:tcPr>
            <w:tcW w:w="1403" w:type="dxa"/>
          </w:tcPr>
          <w:p w14:paraId="65CCA9E7" w14:textId="77777777" w:rsidR="00615B91" w:rsidRDefault="00615B91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F94F9" w14:textId="47A82BFC" w:rsidR="00615B91" w:rsidRDefault="00615B91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-60 000,00</w:t>
            </w:r>
          </w:p>
        </w:tc>
      </w:tr>
      <w:tr w:rsidR="00615B91" w14:paraId="46C01763" w14:textId="77777777" w:rsidTr="00EA006D">
        <w:trPr>
          <w:trHeight w:val="285"/>
        </w:trPr>
        <w:tc>
          <w:tcPr>
            <w:tcW w:w="1283" w:type="dxa"/>
          </w:tcPr>
          <w:p w14:paraId="724E899A" w14:textId="0F5AB9BA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3632</w:t>
            </w:r>
          </w:p>
        </w:tc>
        <w:tc>
          <w:tcPr>
            <w:tcW w:w="936" w:type="dxa"/>
          </w:tcPr>
          <w:p w14:paraId="4A01C537" w14:textId="77777777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40F7BAF4" w14:textId="72AE4973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Pohřebnictví</w:t>
            </w:r>
          </w:p>
        </w:tc>
        <w:tc>
          <w:tcPr>
            <w:tcW w:w="1480" w:type="dxa"/>
          </w:tcPr>
          <w:p w14:paraId="7ACBF2A9" w14:textId="77777777" w:rsidR="00615B91" w:rsidRDefault="00615B91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D293D4B" w14:textId="492544DB" w:rsidR="00615B91" w:rsidRDefault="00615B91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1403" w:type="dxa"/>
          </w:tcPr>
          <w:p w14:paraId="322168D9" w14:textId="64D2D2A2" w:rsidR="00615B91" w:rsidRDefault="00615B91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60 000,00</w:t>
            </w:r>
          </w:p>
        </w:tc>
      </w:tr>
      <w:tr w:rsidR="00615B91" w14:paraId="1E35037A" w14:textId="77777777" w:rsidTr="00EA006D">
        <w:trPr>
          <w:trHeight w:val="285"/>
        </w:trPr>
        <w:tc>
          <w:tcPr>
            <w:tcW w:w="1283" w:type="dxa"/>
          </w:tcPr>
          <w:p w14:paraId="0524A135" w14:textId="3838EBDC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3745</w:t>
            </w:r>
          </w:p>
        </w:tc>
        <w:tc>
          <w:tcPr>
            <w:tcW w:w="936" w:type="dxa"/>
          </w:tcPr>
          <w:p w14:paraId="694917D6" w14:textId="77777777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342465AD" w14:textId="68CDCE43" w:rsidR="00615B91" w:rsidRDefault="00615B91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Péče o vzhled obcí a veřejnou zeleň</w:t>
            </w:r>
          </w:p>
        </w:tc>
        <w:tc>
          <w:tcPr>
            <w:tcW w:w="1480" w:type="dxa"/>
          </w:tcPr>
          <w:p w14:paraId="735D7E21" w14:textId="77777777" w:rsidR="00615B91" w:rsidRDefault="00615B91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49F6CE30" w14:textId="2B630A81" w:rsidR="00615B91" w:rsidRDefault="00615B91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-60 000,00</w:t>
            </w:r>
          </w:p>
          <w:p w14:paraId="64BCA17C" w14:textId="3A6EDBE6" w:rsidR="00615B91" w:rsidRDefault="00615B91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38C08A9" w14:textId="6D52E6FA" w:rsidR="00615B91" w:rsidRDefault="00615B91" w:rsidP="006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-60 000,00</w:t>
            </w:r>
          </w:p>
        </w:tc>
      </w:tr>
      <w:tr w:rsidR="00615B91" w14:paraId="2E36955B" w14:textId="77777777" w:rsidTr="00EA006D">
        <w:trPr>
          <w:trHeight w:val="285"/>
        </w:trPr>
        <w:tc>
          <w:tcPr>
            <w:tcW w:w="1283" w:type="dxa"/>
          </w:tcPr>
          <w:p w14:paraId="57674C18" w14:textId="77777777" w:rsidR="006700D4" w:rsidRDefault="006700D4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AD4F92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14:paraId="596C9FD9" w14:textId="77777777" w:rsidR="00615B91" w:rsidRDefault="00615B91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3CB72754" w:rsidR="0099044C" w:rsidRPr="00F551F6" w:rsidRDefault="00615B91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65 232,00</w:t>
            </w:r>
          </w:p>
        </w:tc>
        <w:tc>
          <w:tcPr>
            <w:tcW w:w="1382" w:type="dxa"/>
          </w:tcPr>
          <w:p w14:paraId="65160576" w14:textId="77777777" w:rsidR="006700D4" w:rsidRDefault="006700D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16F13" w14:textId="4ABA2FD9" w:rsidR="0099044C" w:rsidRPr="00F551F6" w:rsidRDefault="00615B91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65 232,00</w:t>
            </w:r>
          </w:p>
        </w:tc>
        <w:tc>
          <w:tcPr>
            <w:tcW w:w="1403" w:type="dxa"/>
          </w:tcPr>
          <w:p w14:paraId="5CD3F399" w14:textId="77777777" w:rsidR="006700D4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214DA496" w14:textId="1C145E66" w:rsidR="0099044C" w:rsidRDefault="00615B91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257C9805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15B91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00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700D4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6C92E60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796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2ED"/>
    <w:multiLevelType w:val="hybridMultilevel"/>
    <w:tmpl w:val="2474F78C"/>
    <w:lvl w:ilvl="0" w:tplc="018E1BD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661"/>
    <w:multiLevelType w:val="hybridMultilevel"/>
    <w:tmpl w:val="591E6466"/>
    <w:lvl w:ilvl="0" w:tplc="2854913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D2A"/>
    <w:multiLevelType w:val="hybridMultilevel"/>
    <w:tmpl w:val="FBD26D8C"/>
    <w:lvl w:ilvl="0" w:tplc="2854ACF0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4B05"/>
    <w:multiLevelType w:val="hybridMultilevel"/>
    <w:tmpl w:val="D3BC592A"/>
    <w:lvl w:ilvl="0" w:tplc="8898AD1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17DD8"/>
    <w:multiLevelType w:val="hybridMultilevel"/>
    <w:tmpl w:val="073616FC"/>
    <w:lvl w:ilvl="0" w:tplc="57E8C346">
      <w:start w:val="2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837C3"/>
    <w:multiLevelType w:val="hybridMultilevel"/>
    <w:tmpl w:val="C86A43C4"/>
    <w:lvl w:ilvl="0" w:tplc="0E3450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D"/>
    <w:rsid w:val="00002256"/>
    <w:rsid w:val="000028F4"/>
    <w:rsid w:val="000644E1"/>
    <w:rsid w:val="00087B77"/>
    <w:rsid w:val="00096715"/>
    <w:rsid w:val="000A7A8B"/>
    <w:rsid w:val="001110CC"/>
    <w:rsid w:val="00124C27"/>
    <w:rsid w:val="001757A5"/>
    <w:rsid w:val="0019061B"/>
    <w:rsid w:val="0019772B"/>
    <w:rsid w:val="00283FB5"/>
    <w:rsid w:val="002A28CA"/>
    <w:rsid w:val="002A3CEE"/>
    <w:rsid w:val="00317E3B"/>
    <w:rsid w:val="003402E2"/>
    <w:rsid w:val="0035413D"/>
    <w:rsid w:val="00395855"/>
    <w:rsid w:val="003B08F2"/>
    <w:rsid w:val="004615D6"/>
    <w:rsid w:val="004C7796"/>
    <w:rsid w:val="00555D3F"/>
    <w:rsid w:val="005B3FF2"/>
    <w:rsid w:val="005D4C9B"/>
    <w:rsid w:val="005F05A6"/>
    <w:rsid w:val="0060227A"/>
    <w:rsid w:val="006079C4"/>
    <w:rsid w:val="00615B91"/>
    <w:rsid w:val="006700D4"/>
    <w:rsid w:val="0067674E"/>
    <w:rsid w:val="006B5F17"/>
    <w:rsid w:val="006E32E4"/>
    <w:rsid w:val="00791E49"/>
    <w:rsid w:val="00792675"/>
    <w:rsid w:val="00796A0C"/>
    <w:rsid w:val="00805DDD"/>
    <w:rsid w:val="00980788"/>
    <w:rsid w:val="0099044C"/>
    <w:rsid w:val="009A34AE"/>
    <w:rsid w:val="009B4F1D"/>
    <w:rsid w:val="009F4B30"/>
    <w:rsid w:val="00AB5321"/>
    <w:rsid w:val="00B93A36"/>
    <w:rsid w:val="00BA2FA1"/>
    <w:rsid w:val="00C55D54"/>
    <w:rsid w:val="00D00379"/>
    <w:rsid w:val="00D374CD"/>
    <w:rsid w:val="00D813E3"/>
    <w:rsid w:val="00D82542"/>
    <w:rsid w:val="00DD5CBE"/>
    <w:rsid w:val="00E6583E"/>
    <w:rsid w:val="00E765D6"/>
    <w:rsid w:val="00EA006D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docId w15:val="{83EB715F-88FE-4C53-8BD8-BC72145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2021-11-29T09:16:00Z</dcterms:created>
  <dcterms:modified xsi:type="dcterms:W3CDTF">2021-11-29T09:16:00Z</dcterms:modified>
</cp:coreProperties>
</file>