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53012A18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9044C">
        <w:rPr>
          <w:rFonts w:ascii="Times New Roman" w:hAnsi="Times New Roman" w:cs="Times New Roman"/>
          <w:sz w:val="44"/>
          <w:szCs w:val="44"/>
        </w:rPr>
        <w:t>6</w:t>
      </w:r>
    </w:p>
    <w:p w14:paraId="61FDDBDF" w14:textId="49B5A78A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99044C">
        <w:rPr>
          <w:rFonts w:ascii="Times New Roman" w:hAnsi="Times New Roman" w:cs="Times New Roman"/>
          <w:sz w:val="24"/>
          <w:szCs w:val="24"/>
        </w:rPr>
        <w:t>57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99044C">
        <w:rPr>
          <w:rFonts w:ascii="Times New Roman" w:hAnsi="Times New Roman" w:cs="Times New Roman"/>
          <w:sz w:val="24"/>
          <w:szCs w:val="24"/>
        </w:rPr>
        <w:t>2</w:t>
      </w:r>
      <w:r w:rsidR="0000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99044C">
        <w:rPr>
          <w:rFonts w:ascii="Times New Roman" w:hAnsi="Times New Roman" w:cs="Times New Roman"/>
          <w:sz w:val="24"/>
          <w:szCs w:val="24"/>
        </w:rPr>
        <w:t>2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99044C">
        <w:rPr>
          <w:rFonts w:ascii="Times New Roman" w:hAnsi="Times New Roman" w:cs="Times New Roman"/>
          <w:sz w:val="24"/>
          <w:szCs w:val="24"/>
        </w:rPr>
        <w:t>9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99044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7FFC34E0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936" w:type="dxa"/>
          </w:tcPr>
          <w:p w14:paraId="5C499EB0" w14:textId="00DF2FD6" w:rsidR="00F551F6" w:rsidRDefault="00ED472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>13013</w:t>
            </w:r>
          </w:p>
        </w:tc>
        <w:tc>
          <w:tcPr>
            <w:tcW w:w="2363" w:type="dxa"/>
          </w:tcPr>
          <w:p w14:paraId="0F59ACE4" w14:textId="39CAB5D3" w:rsidR="00F551F6" w:rsidRDefault="0099044C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7E4A7054" w14:textId="3C7BDF67" w:rsidR="00F551F6" w:rsidRDefault="0099044C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566" w:type="dxa"/>
          </w:tcPr>
          <w:p w14:paraId="5EEE9870" w14:textId="7AC49E60" w:rsidR="00F551F6" w:rsidRDefault="0099044C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44DFD" w14:textId="428AB92C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F0A5F8" w14:textId="6F7DC252" w:rsidR="00F551F6" w:rsidRDefault="0099044C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ED4728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44C" w14:paraId="6EDD762E" w14:textId="77777777" w:rsidTr="009F4B30">
        <w:trPr>
          <w:trHeight w:val="285"/>
        </w:trPr>
        <w:tc>
          <w:tcPr>
            <w:tcW w:w="1283" w:type="dxa"/>
          </w:tcPr>
          <w:p w14:paraId="6F2C369C" w14:textId="7FA92199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4116 </w:t>
            </w:r>
          </w:p>
        </w:tc>
        <w:tc>
          <w:tcPr>
            <w:tcW w:w="936" w:type="dxa"/>
          </w:tcPr>
          <w:p w14:paraId="0E37FCEE" w14:textId="654DBE90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34053</w:t>
            </w:r>
          </w:p>
        </w:tc>
        <w:tc>
          <w:tcPr>
            <w:tcW w:w="2363" w:type="dxa"/>
          </w:tcPr>
          <w:p w14:paraId="14EEEC7D" w14:textId="49CEB4D0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2CF32977" w14:textId="46CD2496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1566" w:type="dxa"/>
          </w:tcPr>
          <w:p w14:paraId="078A7A99" w14:textId="19911322" w:rsidR="0099044C" w:rsidRDefault="0099044C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68DF42E" w14:textId="11BFA0C4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-16 000,00</w:t>
            </w:r>
          </w:p>
        </w:tc>
      </w:tr>
      <w:tr w:rsidR="0099044C" w14:paraId="1E640B17" w14:textId="77777777" w:rsidTr="009F4B30">
        <w:trPr>
          <w:trHeight w:val="285"/>
        </w:trPr>
        <w:tc>
          <w:tcPr>
            <w:tcW w:w="1283" w:type="dxa"/>
          </w:tcPr>
          <w:p w14:paraId="3F0BBF77" w14:textId="62C01EF4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3944">
              <w:rPr>
                <w:rFonts w:ascii="Times New Roman" w:hAnsi="Times New Roman" w:cs="Times New Roman"/>
                <w:sz w:val="24"/>
                <w:szCs w:val="24"/>
              </w:rPr>
              <w:t xml:space="preserve">Pol. 4122 </w:t>
            </w:r>
          </w:p>
        </w:tc>
        <w:tc>
          <w:tcPr>
            <w:tcW w:w="936" w:type="dxa"/>
          </w:tcPr>
          <w:p w14:paraId="40BD05C8" w14:textId="72493D4D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E93A36C" w14:textId="376D1C8F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944"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296" w:type="dxa"/>
          </w:tcPr>
          <w:p w14:paraId="70F130EF" w14:textId="6BFC3B5D" w:rsidR="0099044C" w:rsidRDefault="00EA394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-16 000,00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</w:tcPr>
          <w:p w14:paraId="6FEF44B2" w14:textId="77777777" w:rsidR="0099044C" w:rsidRDefault="0099044C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92B54E1" w14:textId="0C55E7F3" w:rsidR="0099044C" w:rsidRDefault="00EA394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44C" w14:paraId="1588BEF8" w14:textId="77777777" w:rsidTr="009F4B30">
        <w:trPr>
          <w:trHeight w:val="285"/>
        </w:trPr>
        <w:tc>
          <w:tcPr>
            <w:tcW w:w="1283" w:type="dxa"/>
          </w:tcPr>
          <w:p w14:paraId="70171D7F" w14:textId="6D694065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944">
              <w:rPr>
                <w:rFonts w:ascii="Times New Roman" w:hAnsi="Times New Roman" w:cs="Times New Roman"/>
                <w:sz w:val="24"/>
                <w:szCs w:val="24"/>
              </w:rPr>
              <w:t>Pol. 4111</w:t>
            </w:r>
          </w:p>
        </w:tc>
        <w:tc>
          <w:tcPr>
            <w:tcW w:w="936" w:type="dxa"/>
          </w:tcPr>
          <w:p w14:paraId="41D373AB" w14:textId="422C4BA0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3944">
              <w:rPr>
                <w:rFonts w:ascii="Times New Roman" w:hAnsi="Times New Roman" w:cs="Times New Roman"/>
                <w:sz w:val="24"/>
                <w:szCs w:val="24"/>
              </w:rPr>
              <w:t>98037</w:t>
            </w:r>
          </w:p>
        </w:tc>
        <w:tc>
          <w:tcPr>
            <w:tcW w:w="2363" w:type="dxa"/>
          </w:tcPr>
          <w:p w14:paraId="68093B90" w14:textId="060D7BD3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944">
              <w:rPr>
                <w:rFonts w:ascii="Times New Roman" w:hAnsi="Times New Roman" w:cs="Times New Roman"/>
                <w:sz w:val="24"/>
                <w:szCs w:val="24"/>
              </w:rPr>
              <w:t>Neinvestiční přijaté transfery z všeobecné pokladní správy státního rozpočtu</w:t>
            </w:r>
          </w:p>
        </w:tc>
        <w:tc>
          <w:tcPr>
            <w:tcW w:w="1296" w:type="dxa"/>
          </w:tcPr>
          <w:p w14:paraId="453EF85A" w14:textId="083F001A" w:rsidR="0099044C" w:rsidRDefault="00EA394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473 271,99</w:t>
            </w:r>
          </w:p>
        </w:tc>
        <w:tc>
          <w:tcPr>
            <w:tcW w:w="1566" w:type="dxa"/>
          </w:tcPr>
          <w:p w14:paraId="1BCA63E6" w14:textId="7D29A74E" w:rsidR="0099044C" w:rsidRDefault="0099044C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42B286CE" w:rsidR="0099044C" w:rsidRDefault="00EA394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-473 271,99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44C" w14:paraId="66EFA571" w14:textId="77777777" w:rsidTr="009F4B30">
        <w:trPr>
          <w:trHeight w:val="285"/>
        </w:trPr>
        <w:tc>
          <w:tcPr>
            <w:tcW w:w="1283" w:type="dxa"/>
          </w:tcPr>
          <w:p w14:paraId="630CDD5F" w14:textId="05C285D5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2212</w:t>
            </w:r>
          </w:p>
        </w:tc>
        <w:tc>
          <w:tcPr>
            <w:tcW w:w="936" w:type="dxa"/>
          </w:tcPr>
          <w:p w14:paraId="7F957B72" w14:textId="77777777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4ADC0DF" w14:textId="6A22AE5C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Silnice</w:t>
            </w:r>
          </w:p>
        </w:tc>
        <w:tc>
          <w:tcPr>
            <w:tcW w:w="1296" w:type="dxa"/>
          </w:tcPr>
          <w:p w14:paraId="38CCF99D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A90C445" w14:textId="557F47AB" w:rsidR="0099044C" w:rsidRDefault="00EA394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-800 000,00</w:t>
            </w:r>
          </w:p>
        </w:tc>
        <w:tc>
          <w:tcPr>
            <w:tcW w:w="1403" w:type="dxa"/>
          </w:tcPr>
          <w:p w14:paraId="0EC64271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C" w14:paraId="603BE342" w14:textId="77777777" w:rsidTr="009F4B30">
        <w:trPr>
          <w:trHeight w:val="285"/>
        </w:trPr>
        <w:tc>
          <w:tcPr>
            <w:tcW w:w="1283" w:type="dxa"/>
          </w:tcPr>
          <w:p w14:paraId="12AAC954" w14:textId="64EAA0A2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3612</w:t>
            </w:r>
          </w:p>
        </w:tc>
        <w:tc>
          <w:tcPr>
            <w:tcW w:w="936" w:type="dxa"/>
          </w:tcPr>
          <w:p w14:paraId="3CFA56DC" w14:textId="77777777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AE30A5D" w14:textId="52169A5D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296" w:type="dxa"/>
          </w:tcPr>
          <w:p w14:paraId="231186D3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26E1C00" w14:textId="3AB14CBF" w:rsidR="0099044C" w:rsidRDefault="00EA394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800 000,00</w:t>
            </w:r>
          </w:p>
        </w:tc>
        <w:tc>
          <w:tcPr>
            <w:tcW w:w="1403" w:type="dxa"/>
          </w:tcPr>
          <w:p w14:paraId="0535138E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C" w14:paraId="7C43717A" w14:textId="77777777" w:rsidTr="009F4B30">
        <w:trPr>
          <w:trHeight w:val="285"/>
        </w:trPr>
        <w:tc>
          <w:tcPr>
            <w:tcW w:w="1283" w:type="dxa"/>
          </w:tcPr>
          <w:p w14:paraId="0C849F10" w14:textId="62A86234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3639</w:t>
            </w:r>
          </w:p>
        </w:tc>
        <w:tc>
          <w:tcPr>
            <w:tcW w:w="936" w:type="dxa"/>
          </w:tcPr>
          <w:p w14:paraId="56D6E787" w14:textId="29E19DBA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13013</w:t>
            </w:r>
          </w:p>
        </w:tc>
        <w:tc>
          <w:tcPr>
            <w:tcW w:w="2363" w:type="dxa"/>
          </w:tcPr>
          <w:p w14:paraId="0D7D0129" w14:textId="10992417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Komunální služby a rozvoj</w:t>
            </w:r>
          </w:p>
        </w:tc>
        <w:tc>
          <w:tcPr>
            <w:tcW w:w="1296" w:type="dxa"/>
          </w:tcPr>
          <w:p w14:paraId="0FA23094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C2E5776" w14:textId="5E5B8040" w:rsidR="0099044C" w:rsidRDefault="00EA394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403" w:type="dxa"/>
          </w:tcPr>
          <w:p w14:paraId="78DE1E75" w14:textId="0782172A" w:rsidR="0099044C" w:rsidRDefault="00EA394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99044C" w14:paraId="53CC5E50" w14:textId="77777777" w:rsidTr="009F4B30">
        <w:trPr>
          <w:trHeight w:val="285"/>
        </w:trPr>
        <w:tc>
          <w:tcPr>
            <w:tcW w:w="1283" w:type="dxa"/>
          </w:tcPr>
          <w:p w14:paraId="426542A4" w14:textId="18F7C398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3632</w:t>
            </w:r>
          </w:p>
        </w:tc>
        <w:tc>
          <w:tcPr>
            <w:tcW w:w="936" w:type="dxa"/>
          </w:tcPr>
          <w:p w14:paraId="41BA6804" w14:textId="77777777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7354483" w14:textId="152F6E20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1296" w:type="dxa"/>
          </w:tcPr>
          <w:p w14:paraId="41920E03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B305A51" w14:textId="0BA44116" w:rsidR="0099044C" w:rsidRDefault="00EA394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403" w:type="dxa"/>
          </w:tcPr>
          <w:p w14:paraId="29058502" w14:textId="6CEAEFAD" w:rsidR="0099044C" w:rsidRDefault="00EA394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99044C" w14:paraId="46EBA7CE" w14:textId="77777777" w:rsidTr="009F4B30">
        <w:trPr>
          <w:trHeight w:val="285"/>
        </w:trPr>
        <w:tc>
          <w:tcPr>
            <w:tcW w:w="1283" w:type="dxa"/>
          </w:tcPr>
          <w:p w14:paraId="07C5686C" w14:textId="5856BD6F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3749</w:t>
            </w:r>
          </w:p>
        </w:tc>
        <w:tc>
          <w:tcPr>
            <w:tcW w:w="936" w:type="dxa"/>
          </w:tcPr>
          <w:p w14:paraId="3B43A41E" w14:textId="77777777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CFBE52C" w14:textId="0BC1FF64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činnosti k ochraně přírody a krajiny</w:t>
            </w:r>
          </w:p>
        </w:tc>
        <w:tc>
          <w:tcPr>
            <w:tcW w:w="1296" w:type="dxa"/>
          </w:tcPr>
          <w:p w14:paraId="56938D65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5A42F4F" w14:textId="15517B0F" w:rsidR="0099044C" w:rsidRDefault="00EA394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403" w:type="dxa"/>
          </w:tcPr>
          <w:p w14:paraId="36B7DED0" w14:textId="0BF9AD65" w:rsidR="0099044C" w:rsidRDefault="00EA394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99044C" w14:paraId="04B9998D" w14:textId="77777777" w:rsidTr="009F4B30">
        <w:trPr>
          <w:trHeight w:val="285"/>
        </w:trPr>
        <w:tc>
          <w:tcPr>
            <w:tcW w:w="1283" w:type="dxa"/>
          </w:tcPr>
          <w:p w14:paraId="5991664C" w14:textId="77777777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3A0E50FE" w14:textId="77777777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524602E1" w14:textId="77777777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2E94D13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B3EBBDA" w14:textId="77777777" w:rsidR="0099044C" w:rsidRDefault="0099044C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0B96DE4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4C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07F6991C" w:rsidR="0099044C" w:rsidRPr="00F551F6" w:rsidRDefault="00EA394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503 271,99</w:t>
            </w:r>
          </w:p>
        </w:tc>
        <w:tc>
          <w:tcPr>
            <w:tcW w:w="1566" w:type="dxa"/>
          </w:tcPr>
          <w:p w14:paraId="79816F13" w14:textId="0A2AA822" w:rsidR="0099044C" w:rsidRPr="00F551F6" w:rsidRDefault="00EA394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136 000,00</w:t>
            </w:r>
          </w:p>
        </w:tc>
        <w:tc>
          <w:tcPr>
            <w:tcW w:w="1403" w:type="dxa"/>
          </w:tcPr>
          <w:p w14:paraId="214DA496" w14:textId="3E6CBF12" w:rsidR="0099044C" w:rsidRDefault="00EA394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-367 271,99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B705AC9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A3944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A394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0022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1FD966A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6D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256"/>
    <w:rsid w:val="000028F4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615D6"/>
    <w:rsid w:val="00555D3F"/>
    <w:rsid w:val="005D4C9B"/>
    <w:rsid w:val="0060227A"/>
    <w:rsid w:val="006079C4"/>
    <w:rsid w:val="0067674E"/>
    <w:rsid w:val="006B5F17"/>
    <w:rsid w:val="006D4FE5"/>
    <w:rsid w:val="00791E49"/>
    <w:rsid w:val="00792675"/>
    <w:rsid w:val="00805DDD"/>
    <w:rsid w:val="00980788"/>
    <w:rsid w:val="0099044C"/>
    <w:rsid w:val="009A34AE"/>
    <w:rsid w:val="009B4F1D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3944"/>
    <w:rsid w:val="00EA3F96"/>
    <w:rsid w:val="00ED4728"/>
    <w:rsid w:val="00ED77FE"/>
    <w:rsid w:val="00F14BAF"/>
    <w:rsid w:val="00F21A74"/>
    <w:rsid w:val="00F2492B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2021-08-10T09:41:00Z</dcterms:created>
  <dcterms:modified xsi:type="dcterms:W3CDTF">2021-08-10T09:41:00Z</dcterms:modified>
</cp:coreProperties>
</file>