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E3AE" w14:textId="77777777" w:rsidR="00043008" w:rsidRPr="00423A23" w:rsidRDefault="00043008" w:rsidP="00043008">
      <w:pPr>
        <w:jc w:val="center"/>
        <w:rPr>
          <w:rFonts w:ascii="Arial" w:hAnsi="Arial" w:cs="Arial"/>
        </w:rPr>
      </w:pPr>
      <w:bookmarkStart w:id="0" w:name="_Hlk168042066"/>
      <w:r w:rsidRPr="00423A23">
        <w:rPr>
          <w:rFonts w:ascii="Arial" w:hAnsi="Arial" w:cs="Arial"/>
        </w:rPr>
        <w:t>USNESENÍ</w:t>
      </w:r>
    </w:p>
    <w:p w14:paraId="748864A6" w14:textId="77777777" w:rsidR="00043008" w:rsidRPr="00423A23" w:rsidRDefault="00043008" w:rsidP="00043008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423A23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22</w:t>
      </w:r>
      <w:r w:rsidRPr="00423A23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423A23">
        <w:rPr>
          <w:rFonts w:ascii="Arial" w:hAnsi="Arial" w:cs="Arial"/>
        </w:rPr>
        <w:t>.2024</w:t>
      </w:r>
    </w:p>
    <w:p w14:paraId="2F8A175C" w14:textId="77777777" w:rsidR="00043008" w:rsidRPr="00423A23" w:rsidRDefault="00043008" w:rsidP="00043008">
      <w:pPr>
        <w:spacing w:after="0" w:line="240" w:lineRule="auto"/>
        <w:jc w:val="both"/>
        <w:rPr>
          <w:rFonts w:ascii="Arial" w:hAnsi="Arial" w:cs="Arial"/>
          <w:strike/>
          <w:kern w:val="0"/>
          <w:u w:val="single"/>
        </w:rPr>
      </w:pPr>
    </w:p>
    <w:p w14:paraId="5FAF035B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DD5B51">
        <w:rPr>
          <w:rFonts w:ascii="Arial" w:hAnsi="Arial" w:cs="Arial"/>
          <w:sz w:val="22"/>
          <w:szCs w:val="22"/>
          <w:u w:val="single"/>
        </w:rPr>
        <w:t>Usnesení č. 167/14/2024</w:t>
      </w:r>
    </w:p>
    <w:p w14:paraId="58209937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RM schvaluje uzavření NS se stávajícími držiteli dočasné ochrany ubytovanými v České besedě po dobu platnosti dočasné ochrany a za stanovené nájemné ve výši 40,- Kč za m</w:t>
      </w:r>
      <w:r w:rsidRPr="00DD5B51">
        <w:rPr>
          <w:rFonts w:ascii="Arial" w:hAnsi="Arial" w:cs="Arial"/>
          <w:vertAlign w:val="superscript"/>
        </w:rPr>
        <w:t>2</w:t>
      </w:r>
      <w:r w:rsidRPr="00DD5B51">
        <w:rPr>
          <w:rFonts w:ascii="Arial" w:hAnsi="Arial" w:cs="Arial"/>
        </w:rPr>
        <w:t xml:space="preserve"> bytu (a poměrově společných prostor). </w:t>
      </w:r>
    </w:p>
    <w:p w14:paraId="75A2C70B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Úkol: dle textu</w:t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  <w:t>Z: Bc. Michna</w:t>
      </w:r>
    </w:p>
    <w:p w14:paraId="00BAD8B3" w14:textId="77777777" w:rsidR="00043008" w:rsidRPr="00DD5B51" w:rsidRDefault="00043008" w:rsidP="00043008">
      <w:pPr>
        <w:spacing w:after="0" w:line="240" w:lineRule="auto"/>
        <w:rPr>
          <w:rFonts w:ascii="Arial" w:hAnsi="Arial" w:cs="Arial"/>
        </w:rPr>
      </w:pPr>
      <w:r w:rsidRPr="00DD5B51">
        <w:rPr>
          <w:rFonts w:ascii="Arial" w:hAnsi="Arial" w:cs="Arial"/>
        </w:rPr>
        <w:t>Termín: do 31.8.2024</w:t>
      </w:r>
    </w:p>
    <w:p w14:paraId="1B180D7E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kern w:val="0"/>
          <w:u w:val="single"/>
        </w:rPr>
      </w:pPr>
    </w:p>
    <w:p w14:paraId="04CA52AD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kern w:val="0"/>
        </w:rPr>
      </w:pPr>
      <w:r w:rsidRPr="00DD5B51">
        <w:rPr>
          <w:rFonts w:ascii="Arial" w:hAnsi="Arial" w:cs="Arial"/>
          <w:kern w:val="0"/>
          <w:u w:val="single"/>
        </w:rPr>
        <w:t xml:space="preserve">Usnesení č. 168/14/2024 </w:t>
      </w:r>
    </w:p>
    <w:p w14:paraId="60D262CB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  <w:kern w:val="0"/>
        </w:rPr>
        <w:t xml:space="preserve">RM schvaluje nezveřejnění záměru na </w:t>
      </w:r>
      <w:r w:rsidRPr="00DD5B51">
        <w:rPr>
          <w:rFonts w:ascii="Arial" w:hAnsi="Arial" w:cs="Arial"/>
        </w:rPr>
        <w:t xml:space="preserve">prodej pozemku </w:t>
      </w:r>
      <w:proofErr w:type="spellStart"/>
      <w:r w:rsidRPr="00DD5B51">
        <w:rPr>
          <w:rFonts w:ascii="Arial" w:hAnsi="Arial" w:cs="Arial"/>
        </w:rPr>
        <w:t>parc</w:t>
      </w:r>
      <w:proofErr w:type="spellEnd"/>
      <w:r w:rsidRPr="00DD5B51">
        <w:rPr>
          <w:rFonts w:ascii="Arial" w:hAnsi="Arial" w:cs="Arial"/>
        </w:rPr>
        <w:t>. č. 3023/2 v katastrálním území Raspenava o výměře 758 m</w:t>
      </w:r>
      <w:r w:rsidRPr="00DD5B51">
        <w:rPr>
          <w:rFonts w:ascii="Arial" w:hAnsi="Arial" w:cs="Arial"/>
          <w:vertAlign w:val="superscript"/>
        </w:rPr>
        <w:t>2</w:t>
      </w:r>
      <w:r w:rsidRPr="00DD5B51">
        <w:rPr>
          <w:rFonts w:ascii="Arial" w:hAnsi="Arial" w:cs="Arial"/>
        </w:rPr>
        <w:t xml:space="preserve">.  </w:t>
      </w:r>
    </w:p>
    <w:p w14:paraId="0224E0D3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  <w:kern w:val="0"/>
        </w:rPr>
        <w:t xml:space="preserve">Úkol: dle textu </w:t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  <w:t xml:space="preserve">Z: </w:t>
      </w:r>
      <w:r w:rsidRPr="00DD5B51">
        <w:rPr>
          <w:rFonts w:ascii="Arial" w:hAnsi="Arial" w:cs="Arial"/>
        </w:rPr>
        <w:t xml:space="preserve">Kohoutová </w:t>
      </w:r>
    </w:p>
    <w:p w14:paraId="5BD1BCFE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kern w:val="0"/>
        </w:rPr>
      </w:pPr>
      <w:r w:rsidRPr="00DD5B51">
        <w:rPr>
          <w:rFonts w:ascii="Arial" w:hAnsi="Arial" w:cs="Arial"/>
          <w:kern w:val="0"/>
        </w:rPr>
        <w:t>Termín: do 15.9.2024</w:t>
      </w:r>
    </w:p>
    <w:p w14:paraId="184C3AEA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3F7CD6EF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DD5B51">
        <w:rPr>
          <w:rFonts w:ascii="Arial" w:hAnsi="Arial" w:cs="Arial"/>
          <w:sz w:val="22"/>
          <w:szCs w:val="22"/>
          <w:u w:val="single"/>
        </w:rPr>
        <w:t>Usnesení č. 169/14/2024</w:t>
      </w:r>
    </w:p>
    <w:p w14:paraId="334E63F2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 xml:space="preserve">RM schvaluje rozpočtové opatření č. 8/2024 s následným projednáním na VZZM takto: </w:t>
      </w:r>
      <w:r w:rsidRPr="00DD5B51">
        <w:rPr>
          <w:rFonts w:ascii="Arial" w:eastAsia="Times New Roman" w:hAnsi="Arial" w:cs="Arial"/>
          <w:kern w:val="0"/>
          <w:lang w:eastAsia="cs-CZ"/>
          <w14:ligatures w14:val="none"/>
        </w:rPr>
        <w:t xml:space="preserve">zvýšení příjmů o 173.820,- Kč, zvýšení výdajů o 323.820,- Kč a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zvýšení</w:t>
      </w:r>
      <w:r w:rsidRPr="00DD5B51">
        <w:rPr>
          <w:rFonts w:ascii="Arial" w:eastAsia="Times New Roman" w:hAnsi="Arial" w:cs="Arial"/>
          <w:kern w:val="0"/>
          <w:lang w:eastAsia="cs-CZ"/>
          <w14:ligatures w14:val="none"/>
        </w:rPr>
        <w:t xml:space="preserve"> financování o </w:t>
      </w:r>
      <w:proofErr w:type="gramStart"/>
      <w:r w:rsidRPr="00DD5B51">
        <w:rPr>
          <w:rFonts w:ascii="Arial" w:eastAsia="Times New Roman" w:hAnsi="Arial" w:cs="Arial"/>
          <w:kern w:val="0"/>
          <w:lang w:eastAsia="cs-CZ"/>
          <w14:ligatures w14:val="none"/>
        </w:rPr>
        <w:t>150.000,-</w:t>
      </w:r>
      <w:proofErr w:type="gramEnd"/>
      <w:r w:rsidRPr="00DD5B51">
        <w:rPr>
          <w:rFonts w:ascii="Arial" w:eastAsia="Times New Roman" w:hAnsi="Arial" w:cs="Arial"/>
          <w:kern w:val="0"/>
          <w:lang w:eastAsia="cs-CZ"/>
          <w14:ligatures w14:val="none"/>
        </w:rPr>
        <w:t xml:space="preserve"> Kč. </w:t>
      </w:r>
    </w:p>
    <w:p w14:paraId="615CFB93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Úkol: dle textu</w:t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  <w:t>Z: Sýkorová</w:t>
      </w:r>
    </w:p>
    <w:p w14:paraId="472C2D3D" w14:textId="77777777" w:rsidR="00043008" w:rsidRPr="00DD5B51" w:rsidRDefault="00043008" w:rsidP="00043008">
      <w:pPr>
        <w:spacing w:after="0" w:line="240" w:lineRule="auto"/>
        <w:rPr>
          <w:rFonts w:ascii="Arial" w:hAnsi="Arial" w:cs="Arial"/>
        </w:rPr>
      </w:pPr>
      <w:r w:rsidRPr="00DD5B51">
        <w:rPr>
          <w:rFonts w:ascii="Arial" w:hAnsi="Arial" w:cs="Arial"/>
        </w:rPr>
        <w:t>Termín: nejbližší VZZM</w:t>
      </w:r>
    </w:p>
    <w:p w14:paraId="04D05A26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81F273D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D5B51">
        <w:rPr>
          <w:rFonts w:ascii="Arial" w:hAnsi="Arial" w:cs="Arial"/>
          <w:bCs/>
          <w:u w:val="single"/>
        </w:rPr>
        <w:t>Usnesení č. 170/14/2024</w:t>
      </w:r>
    </w:p>
    <w:p w14:paraId="6E313B47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RM schvaluje uzavření smlouvy o zřízení věcného břemene – služebnosti č. IV-12-4024572 v rámci stavby nazvané „K_LB-</w:t>
      </w:r>
      <w:proofErr w:type="gramStart"/>
      <w:r w:rsidRPr="00DD5B51">
        <w:rPr>
          <w:rFonts w:ascii="Arial" w:hAnsi="Arial" w:cs="Arial"/>
        </w:rPr>
        <w:t>Raspenava,ppč</w:t>
      </w:r>
      <w:proofErr w:type="gramEnd"/>
      <w:r w:rsidRPr="00DD5B51">
        <w:rPr>
          <w:rFonts w:ascii="Arial" w:hAnsi="Arial" w:cs="Arial"/>
        </w:rPr>
        <w:t xml:space="preserve">.16001,kNNsmyčka“ a pověřuje starostu podpisem smlouvy. </w:t>
      </w:r>
    </w:p>
    <w:p w14:paraId="71BC171D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bCs/>
        </w:rPr>
      </w:pPr>
      <w:r w:rsidRPr="00DD5B51">
        <w:rPr>
          <w:rFonts w:ascii="Arial" w:hAnsi="Arial" w:cs="Arial"/>
          <w:bCs/>
        </w:rPr>
        <w:t>Úkol: dle textu</w:t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  <w:t>Z: Kohoutová</w:t>
      </w:r>
    </w:p>
    <w:p w14:paraId="57CFAB58" w14:textId="77777777" w:rsidR="00043008" w:rsidRPr="00DD5B51" w:rsidRDefault="00043008" w:rsidP="00043008">
      <w:pPr>
        <w:pStyle w:val="Default"/>
        <w:jc w:val="both"/>
        <w:rPr>
          <w:color w:val="auto"/>
          <w:sz w:val="22"/>
          <w:szCs w:val="22"/>
        </w:rPr>
      </w:pPr>
      <w:r w:rsidRPr="00DD5B51">
        <w:rPr>
          <w:color w:val="auto"/>
          <w:sz w:val="22"/>
          <w:szCs w:val="22"/>
        </w:rPr>
        <w:t>Termín: do 15.9.2024</w:t>
      </w:r>
    </w:p>
    <w:p w14:paraId="54ED39E4" w14:textId="77777777" w:rsidR="00043008" w:rsidRPr="00DD5B51" w:rsidRDefault="00043008" w:rsidP="00043008">
      <w:pPr>
        <w:pStyle w:val="Default"/>
        <w:jc w:val="both"/>
        <w:rPr>
          <w:color w:val="auto"/>
          <w:sz w:val="22"/>
          <w:szCs w:val="22"/>
        </w:rPr>
      </w:pPr>
    </w:p>
    <w:p w14:paraId="2BD2C163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D5B51">
        <w:rPr>
          <w:rFonts w:ascii="Arial" w:hAnsi="Arial" w:cs="Arial"/>
          <w:bCs/>
          <w:u w:val="single"/>
        </w:rPr>
        <w:t>Usnesení č. 171/14/2024</w:t>
      </w:r>
    </w:p>
    <w:p w14:paraId="4F51B979" w14:textId="77777777" w:rsidR="00043008" w:rsidRPr="00DD5B51" w:rsidRDefault="00043008" w:rsidP="00043008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DD5B51">
        <w:rPr>
          <w:rFonts w:ascii="Arial" w:hAnsi="Arial" w:cs="Arial"/>
          <w:bCs/>
          <w:sz w:val="22"/>
          <w:szCs w:val="22"/>
        </w:rPr>
        <w:t xml:space="preserve">RM schvaluje uzavření příslušných smluv k instalaci a provozu systémů měření a rozúčtování nákladů, včetně dodatku č. 1, do městských bytů čp. 532, 315 a 422 a pověřuje starostu podpisem smluv a dodatku. </w:t>
      </w:r>
    </w:p>
    <w:p w14:paraId="0D452DE1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bCs/>
        </w:rPr>
      </w:pPr>
      <w:r w:rsidRPr="00DD5B51">
        <w:rPr>
          <w:rFonts w:ascii="Arial" w:hAnsi="Arial" w:cs="Arial"/>
          <w:bCs/>
        </w:rPr>
        <w:t>Úkol: dle textu</w:t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  <w:t xml:space="preserve">Z: Novotná  </w:t>
      </w:r>
    </w:p>
    <w:p w14:paraId="31FDB8D3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DD5B51">
        <w:rPr>
          <w:rFonts w:ascii="Arial" w:hAnsi="Arial" w:cs="Arial"/>
          <w:bCs/>
          <w:sz w:val="22"/>
          <w:szCs w:val="22"/>
        </w:rPr>
        <w:t>Termín: dle harmonogramu akce</w:t>
      </w:r>
    </w:p>
    <w:p w14:paraId="6DA8574F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</w:p>
    <w:p w14:paraId="6E2A57AD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DD5B51">
        <w:rPr>
          <w:rFonts w:ascii="Arial" w:hAnsi="Arial" w:cs="Arial"/>
          <w:bCs/>
          <w:u w:val="single"/>
        </w:rPr>
        <w:t>Usnesení č. 172/14/2024</w:t>
      </w:r>
    </w:p>
    <w:p w14:paraId="697269ED" w14:textId="77777777" w:rsidR="00043008" w:rsidRPr="00DD5B51" w:rsidRDefault="00043008" w:rsidP="00043008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DD5B51">
        <w:rPr>
          <w:rFonts w:ascii="Arial" w:hAnsi="Arial" w:cs="Arial"/>
          <w:bCs/>
          <w:sz w:val="22"/>
          <w:szCs w:val="22"/>
        </w:rPr>
        <w:t xml:space="preserve">RM schvaluje uzavření dodatku č. 1 ke Smlouvě o dílo v rámci akce „Regenerace bytového domu Moskevská 115, Raspenava“ a pověřuje starostu podpisem dodatku. </w:t>
      </w:r>
    </w:p>
    <w:p w14:paraId="6556A075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bCs/>
        </w:rPr>
      </w:pPr>
      <w:r w:rsidRPr="00DD5B51">
        <w:rPr>
          <w:rFonts w:ascii="Arial" w:hAnsi="Arial" w:cs="Arial"/>
          <w:bCs/>
        </w:rPr>
        <w:t>Úkol: dle textu</w:t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</w:r>
      <w:r w:rsidRPr="00DD5B51">
        <w:rPr>
          <w:rFonts w:ascii="Arial" w:hAnsi="Arial" w:cs="Arial"/>
          <w:bCs/>
        </w:rPr>
        <w:tab/>
        <w:t xml:space="preserve">Z: Mgr. Málek  </w:t>
      </w:r>
    </w:p>
    <w:p w14:paraId="47568FE8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DD5B51">
        <w:rPr>
          <w:rFonts w:ascii="Arial" w:hAnsi="Arial" w:cs="Arial"/>
          <w:bCs/>
          <w:sz w:val="22"/>
          <w:szCs w:val="22"/>
        </w:rPr>
        <w:t>Termín: do 22.8.2024</w:t>
      </w:r>
    </w:p>
    <w:p w14:paraId="5EDB843B" w14:textId="77777777" w:rsidR="00043008" w:rsidRPr="00DD5B51" w:rsidRDefault="00043008" w:rsidP="00043008">
      <w:pPr>
        <w:pStyle w:val="Default"/>
        <w:jc w:val="both"/>
        <w:rPr>
          <w:color w:val="auto"/>
          <w:sz w:val="22"/>
          <w:szCs w:val="22"/>
        </w:rPr>
      </w:pPr>
    </w:p>
    <w:p w14:paraId="266CBA2E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  <w:kern w:val="0"/>
        </w:rPr>
      </w:pPr>
      <w:r w:rsidRPr="00DD5B51">
        <w:rPr>
          <w:rFonts w:ascii="Arial" w:hAnsi="Arial" w:cs="Arial"/>
          <w:kern w:val="0"/>
          <w:u w:val="single"/>
        </w:rPr>
        <w:t xml:space="preserve">Usnesení č. 173/14/2024 </w:t>
      </w:r>
    </w:p>
    <w:p w14:paraId="342F3C05" w14:textId="77777777" w:rsidR="00043008" w:rsidRPr="00DD5B51" w:rsidRDefault="00043008" w:rsidP="00043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D5B51">
        <w:rPr>
          <w:rFonts w:ascii="Arial" w:hAnsi="Arial" w:cs="Arial"/>
          <w:kern w:val="0"/>
        </w:rPr>
        <w:t xml:space="preserve">RM schvaluje aktualizaci provozního řádu fotbalových hřišť v Raspenavě.  </w:t>
      </w:r>
    </w:p>
    <w:p w14:paraId="131E6655" w14:textId="77777777" w:rsidR="00043008" w:rsidRPr="00DD5B51" w:rsidRDefault="00043008" w:rsidP="00043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D5B51">
        <w:rPr>
          <w:rFonts w:ascii="Arial" w:hAnsi="Arial" w:cs="Arial"/>
          <w:kern w:val="0"/>
        </w:rPr>
        <w:t xml:space="preserve">Úkol: dle textu </w:t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</w:r>
      <w:r w:rsidRPr="00DD5B51">
        <w:rPr>
          <w:rFonts w:ascii="Arial" w:hAnsi="Arial" w:cs="Arial"/>
          <w:kern w:val="0"/>
        </w:rPr>
        <w:tab/>
        <w:t xml:space="preserve">Z: Novotná </w:t>
      </w:r>
    </w:p>
    <w:p w14:paraId="10488E8B" w14:textId="77777777" w:rsidR="00043008" w:rsidRPr="00DD5B51" w:rsidRDefault="00043008" w:rsidP="00043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DD5B51">
        <w:rPr>
          <w:rFonts w:ascii="Arial" w:hAnsi="Arial" w:cs="Arial"/>
          <w:kern w:val="0"/>
        </w:rPr>
        <w:t>Termín: do 31.8.2024</w:t>
      </w:r>
    </w:p>
    <w:p w14:paraId="4A911ECC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3C5749B5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DD5B51">
        <w:rPr>
          <w:rFonts w:ascii="Arial" w:hAnsi="Arial" w:cs="Arial"/>
          <w:sz w:val="22"/>
          <w:szCs w:val="22"/>
          <w:u w:val="single"/>
        </w:rPr>
        <w:t>Usnesení č. 174/14/2024</w:t>
      </w:r>
    </w:p>
    <w:p w14:paraId="7BB3772C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 xml:space="preserve">RM schvaluje žádost Asociace sportu pro radost, z. s., o využití místních komunikací města pro konání závodu dne </w:t>
      </w:r>
      <w:r>
        <w:rPr>
          <w:rFonts w:ascii="Arial" w:hAnsi="Arial" w:cs="Arial"/>
        </w:rPr>
        <w:t>14</w:t>
      </w:r>
      <w:r w:rsidRPr="00DD5B51">
        <w:rPr>
          <w:rFonts w:ascii="Arial" w:hAnsi="Arial" w:cs="Arial"/>
        </w:rPr>
        <w:t>. 9. 202</w:t>
      </w:r>
      <w:r>
        <w:rPr>
          <w:rFonts w:ascii="Arial" w:hAnsi="Arial" w:cs="Arial"/>
        </w:rPr>
        <w:t>4</w:t>
      </w:r>
      <w:r w:rsidRPr="00DD5B51">
        <w:rPr>
          <w:rFonts w:ascii="Arial" w:hAnsi="Arial" w:cs="Arial"/>
        </w:rPr>
        <w:t xml:space="preserve"> za předpokladu zajištění všech navazujících povolení k zajištění závodu a zajištění odpovídající informační kampaně pro dotčené obyvatelstvo na trase. </w:t>
      </w:r>
    </w:p>
    <w:p w14:paraId="2EEFCBB2" w14:textId="77777777" w:rsidR="00043008" w:rsidRPr="00DD5B51" w:rsidRDefault="00043008" w:rsidP="00043008">
      <w:pPr>
        <w:spacing w:after="0" w:line="240" w:lineRule="auto"/>
        <w:jc w:val="both"/>
        <w:rPr>
          <w:rFonts w:ascii="Arial" w:hAnsi="Arial" w:cs="Arial"/>
        </w:rPr>
      </w:pPr>
      <w:r w:rsidRPr="00DD5B51">
        <w:rPr>
          <w:rFonts w:ascii="Arial" w:hAnsi="Arial" w:cs="Arial"/>
        </w:rPr>
        <w:t>Úkol: dle textu</w:t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</w:r>
      <w:r w:rsidRPr="00DD5B51">
        <w:rPr>
          <w:rFonts w:ascii="Arial" w:hAnsi="Arial" w:cs="Arial"/>
        </w:rPr>
        <w:tab/>
        <w:t xml:space="preserve">Z: Hanzl </w:t>
      </w:r>
    </w:p>
    <w:p w14:paraId="4066371E" w14:textId="77777777" w:rsidR="00043008" w:rsidRPr="00DD5B51" w:rsidRDefault="00043008" w:rsidP="00043008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D5B51">
        <w:rPr>
          <w:rFonts w:ascii="Arial" w:hAnsi="Arial" w:cs="Arial"/>
          <w:sz w:val="22"/>
          <w:szCs w:val="22"/>
        </w:rPr>
        <w:t>Termín: do 14.9.2024</w:t>
      </w:r>
    </w:p>
    <w:p w14:paraId="49D2490D" w14:textId="77777777" w:rsidR="00043008" w:rsidRPr="00923D52" w:rsidRDefault="00043008" w:rsidP="007E6950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kern w:val="0"/>
          <w:u w:val="single"/>
        </w:rPr>
      </w:pPr>
    </w:p>
    <w:p w14:paraId="4217550C" w14:textId="77777777" w:rsidR="007E6950" w:rsidRPr="00923D52" w:rsidRDefault="007E6950" w:rsidP="007E695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142693A4" w14:textId="77777777" w:rsidR="007E6950" w:rsidRPr="00923D52" w:rsidRDefault="007E6950" w:rsidP="007E6950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7E6950" w:rsidRPr="00923D52" w:rsidSect="00043008">
          <w:footerReference w:type="default" r:id="rId7"/>
          <w:type w:val="continuous"/>
          <w:pgSz w:w="11906" w:h="16838"/>
          <w:pgMar w:top="709" w:right="1417" w:bottom="851" w:left="1418" w:header="708" w:footer="158" w:gutter="0"/>
          <w:cols w:space="708"/>
          <w:docGrid w:linePitch="360"/>
        </w:sectPr>
      </w:pPr>
    </w:p>
    <w:p w14:paraId="26FAABBC" w14:textId="77777777" w:rsidR="007E6950" w:rsidRPr="00923D52" w:rsidRDefault="007E6950" w:rsidP="007E695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923D52">
        <w:rPr>
          <w:rFonts w:ascii="Arial" w:hAnsi="Arial" w:cs="Arial"/>
          <w:sz w:val="22"/>
          <w:szCs w:val="22"/>
        </w:rPr>
        <w:t>Mgr. Josef Málek</w:t>
      </w:r>
    </w:p>
    <w:p w14:paraId="799B04C4" w14:textId="77777777" w:rsidR="007E6950" w:rsidRPr="00923D52" w:rsidRDefault="007E6950" w:rsidP="007E6950">
      <w:pPr>
        <w:spacing w:after="0" w:line="240" w:lineRule="auto"/>
        <w:jc w:val="center"/>
        <w:rPr>
          <w:rFonts w:ascii="Arial" w:hAnsi="Arial" w:cs="Arial"/>
        </w:rPr>
      </w:pPr>
      <w:r w:rsidRPr="00923D52">
        <w:rPr>
          <w:rFonts w:ascii="Arial" w:hAnsi="Arial" w:cs="Arial"/>
        </w:rPr>
        <w:t>starosta</w:t>
      </w:r>
    </w:p>
    <w:p w14:paraId="4B12B941" w14:textId="22561728" w:rsidR="007E6950" w:rsidRPr="00923D52" w:rsidRDefault="00FE1547" w:rsidP="007E6950">
      <w:pPr>
        <w:spacing w:after="0" w:line="24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Jaromír Hanzl</w:t>
      </w:r>
    </w:p>
    <w:p w14:paraId="2859DBBD" w14:textId="518DF32B" w:rsidR="007E6950" w:rsidRPr="00923D52" w:rsidRDefault="00FE1547" w:rsidP="007E6950">
      <w:pPr>
        <w:spacing w:after="0" w:line="240" w:lineRule="auto"/>
        <w:ind w:firstLine="708"/>
        <w:jc w:val="center"/>
        <w:rPr>
          <w:rFonts w:ascii="Arial" w:hAnsi="Arial" w:cs="Arial"/>
        </w:rPr>
        <w:sectPr w:rsidR="007E6950" w:rsidRPr="00923D52" w:rsidSect="007E6950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  <w:r>
        <w:rPr>
          <w:rFonts w:ascii="Arial" w:hAnsi="Arial" w:cs="Arial"/>
        </w:rPr>
        <w:t>místostarost</w:t>
      </w:r>
      <w:r w:rsidR="00043008">
        <w:rPr>
          <w:rFonts w:ascii="Arial" w:hAnsi="Arial" w:cs="Arial"/>
        </w:rPr>
        <w:t>a</w:t>
      </w:r>
    </w:p>
    <w:bookmarkEnd w:id="0"/>
    <w:p w14:paraId="1A4FB56F" w14:textId="77777777" w:rsidR="007E6950" w:rsidRPr="00923D52" w:rsidRDefault="007E6950" w:rsidP="00043008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sectPr w:rsidR="007E6950" w:rsidRPr="00923D52" w:rsidSect="00A60743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86E89" w14:textId="77777777" w:rsidR="00BF2DFE" w:rsidRDefault="00BF2DFE">
      <w:pPr>
        <w:spacing w:after="0" w:line="240" w:lineRule="auto"/>
      </w:pPr>
      <w:r>
        <w:separator/>
      </w:r>
    </w:p>
  </w:endnote>
  <w:endnote w:type="continuationSeparator" w:id="0">
    <w:p w14:paraId="7584FF78" w14:textId="77777777" w:rsidR="00BF2DFE" w:rsidRDefault="00BF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909087"/>
      <w:docPartObj>
        <w:docPartGallery w:val="Page Numbers (Bottom of Page)"/>
        <w:docPartUnique/>
      </w:docPartObj>
    </w:sdtPr>
    <w:sdtEndPr/>
    <w:sdtContent>
      <w:p w14:paraId="40BA518F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D7ABDF" w14:textId="77777777" w:rsidR="007E6950" w:rsidRDefault="007E6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872797"/>
      <w:docPartObj>
        <w:docPartGallery w:val="Page Numbers (Bottom of Page)"/>
        <w:docPartUnique/>
      </w:docPartObj>
    </w:sdtPr>
    <w:sdtEndPr/>
    <w:sdtContent>
      <w:p w14:paraId="47A5687D" w14:textId="77777777" w:rsidR="007E6950" w:rsidRDefault="007E6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64B6B" w14:textId="77777777" w:rsidR="007E6950" w:rsidRDefault="007E6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5547A008" w14:textId="77777777" w:rsidR="00BF2DFE" w:rsidRDefault="00BF2D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341A7" w14:textId="77777777" w:rsidR="00BF2DFE" w:rsidRDefault="00BF2DFE">
    <w:pPr>
      <w:pStyle w:val="Zpat"/>
    </w:pPr>
  </w:p>
  <w:p w14:paraId="08DAD265" w14:textId="77777777" w:rsidR="00895AD0" w:rsidRDefault="00895A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255A" w14:textId="77777777" w:rsidR="00BF2DFE" w:rsidRDefault="00BF2DFE">
      <w:pPr>
        <w:spacing w:after="0" w:line="240" w:lineRule="auto"/>
      </w:pPr>
      <w:r>
        <w:separator/>
      </w:r>
    </w:p>
  </w:footnote>
  <w:footnote w:type="continuationSeparator" w:id="0">
    <w:p w14:paraId="483FE2BB" w14:textId="77777777" w:rsidR="00BF2DFE" w:rsidRDefault="00BF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431">
    <w:abstractNumId w:val="0"/>
  </w:num>
  <w:num w:numId="2" w16cid:durableId="1733771167">
    <w:abstractNumId w:val="0"/>
  </w:num>
  <w:num w:numId="3" w16cid:durableId="1172573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C"/>
    <w:rsid w:val="00043008"/>
    <w:rsid w:val="002136CF"/>
    <w:rsid w:val="002B37BE"/>
    <w:rsid w:val="00351994"/>
    <w:rsid w:val="003735E4"/>
    <w:rsid w:val="00375DB0"/>
    <w:rsid w:val="00406DF6"/>
    <w:rsid w:val="005B5047"/>
    <w:rsid w:val="005C212C"/>
    <w:rsid w:val="006049AB"/>
    <w:rsid w:val="00672630"/>
    <w:rsid w:val="006F4172"/>
    <w:rsid w:val="00734F73"/>
    <w:rsid w:val="007E6950"/>
    <w:rsid w:val="00851AF6"/>
    <w:rsid w:val="00882CC5"/>
    <w:rsid w:val="00895AD0"/>
    <w:rsid w:val="00945B2D"/>
    <w:rsid w:val="00946287"/>
    <w:rsid w:val="009E6A3F"/>
    <w:rsid w:val="00A60743"/>
    <w:rsid w:val="00A72E5A"/>
    <w:rsid w:val="00B15518"/>
    <w:rsid w:val="00B44241"/>
    <w:rsid w:val="00BF2DFE"/>
    <w:rsid w:val="00C907EF"/>
    <w:rsid w:val="00CE4D20"/>
    <w:rsid w:val="00D15FFD"/>
    <w:rsid w:val="00D64A60"/>
    <w:rsid w:val="00DC6B35"/>
    <w:rsid w:val="00DE5D4C"/>
    <w:rsid w:val="00E94BF0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C49D"/>
  <w15:chartTrackingRefBased/>
  <w15:docId w15:val="{17620D20-38A7-433C-B7D9-1566C10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B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DE5D4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DE5D4C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E5D4C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rsid w:val="00DE5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E5D4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DE5D4C"/>
    <w:rPr>
      <w:kern w:val="0"/>
      <w14:ligatures w14:val="none"/>
    </w:rPr>
  </w:style>
  <w:style w:type="paragraph" w:customStyle="1" w:styleId="Standard">
    <w:name w:val="Standard"/>
    <w:rsid w:val="00DE5D4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Odstavec">
    <w:name w:val="Odstavec"/>
    <w:basedOn w:val="Normln"/>
    <w:rsid w:val="00DE5D4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semiHidden/>
    <w:unhideWhenUsed/>
    <w:rsid w:val="00DC6B35"/>
    <w:pPr>
      <w:numPr>
        <w:numId w:val="1"/>
      </w:numPr>
      <w:contextualSpacing/>
    </w:pPr>
    <w:rPr>
      <w:kern w:val="0"/>
      <w14:ligatures w14:val="none"/>
    </w:rPr>
  </w:style>
  <w:style w:type="paragraph" w:customStyle="1" w:styleId="elementtoproof">
    <w:name w:val="elementtoproof"/>
    <w:basedOn w:val="Normln"/>
    <w:rsid w:val="00B4424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Adresapjemce">
    <w:name w:val="Adresa příjemce"/>
    <w:basedOn w:val="Normln"/>
    <w:rsid w:val="00A72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A72E5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95AD0"/>
    <w:pPr>
      <w:spacing w:line="259" w:lineRule="auto"/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895AD0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895AD0"/>
    <w:pPr>
      <w:widowControl w:val="0"/>
      <w:shd w:val="clear" w:color="auto" w:fill="FFFFFF"/>
      <w:spacing w:after="240" w:line="262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15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9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Málek Josef</dc:creator>
  <cp:keywords/>
  <dc:description/>
  <cp:lastModifiedBy>Málek Josef</cp:lastModifiedBy>
  <cp:revision>18</cp:revision>
  <cp:lastPrinted>2024-07-22T07:38:00Z</cp:lastPrinted>
  <dcterms:created xsi:type="dcterms:W3CDTF">2024-01-18T13:29:00Z</dcterms:created>
  <dcterms:modified xsi:type="dcterms:W3CDTF">2024-08-23T10:05:00Z</dcterms:modified>
</cp:coreProperties>
</file>