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AF4D" w14:textId="77777777" w:rsidR="00E94BF0" w:rsidRDefault="00E94BF0" w:rsidP="00E94B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USNESENÍ</w:t>
      </w:r>
    </w:p>
    <w:p w14:paraId="438EEC2C" w14:textId="77777777" w:rsidR="00E94BF0" w:rsidRDefault="00E94BF0" w:rsidP="00E94BF0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8. jednání rady města, konaného dne 16. 5. 2024</w:t>
      </w:r>
    </w:p>
    <w:p w14:paraId="5D072D99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776D29B6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 xml:space="preserve">Usnesení č. 108/8/2024 </w:t>
      </w:r>
    </w:p>
    <w:p w14:paraId="31E610DF" w14:textId="77777777" w:rsidR="00E94BF0" w:rsidRDefault="00E94BF0" w:rsidP="00E94BF0">
      <w:pPr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</w:rPr>
        <w:t>RM schvaluje pronájem dvou částí pozemku parc. č. 1007/2 v katastrálním území Raspenava, vždy o výměře cca 195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 celkové plochy pozemku 965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dle žádostí žadatelek, a to na dobu určitou do 30.6.2027, v ceně dle Pravidel pro pronájem pozemků </w:t>
      </w:r>
      <w:r>
        <w:rPr>
          <w:rFonts w:ascii="Arial" w:hAnsi="Arial" w:cs="Arial"/>
          <w:kern w:val="0"/>
        </w:rPr>
        <w:t xml:space="preserve">v majetku města Raspenava a pověřuje starostu podpisem příslušných smluv.  </w:t>
      </w:r>
    </w:p>
    <w:p w14:paraId="62220843" w14:textId="77777777" w:rsidR="00E94BF0" w:rsidRDefault="00E94BF0" w:rsidP="00E94BF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Úkol: dle textu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Z: Kohoutová </w:t>
      </w:r>
    </w:p>
    <w:p w14:paraId="4EA3D698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15.6.2024</w:t>
      </w:r>
    </w:p>
    <w:p w14:paraId="7E6C6067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1EBB51CC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 xml:space="preserve">Usnesení č. 109/8/2024 </w:t>
      </w:r>
    </w:p>
    <w:p w14:paraId="133DB4B0" w14:textId="77777777" w:rsidR="00E94BF0" w:rsidRDefault="00E94BF0" w:rsidP="00E94B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pronájem částí pozemků parc. č. 23/1 (zastavěná plocha a nádvoří) a 23/9 (ostatní plocha – jiná plocha) o výměře 25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 celkové plochy obou pozemků 2022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dle žádosti žadatelky, a to na dobu určitou do 30.6.2027, za stanovené roční nájemné a pověřuje starostu podpisem smlouvy.  </w:t>
      </w:r>
    </w:p>
    <w:p w14:paraId="4149728B" w14:textId="77777777" w:rsidR="00E94BF0" w:rsidRDefault="00E94BF0" w:rsidP="00E94BF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Úkol: dle textu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Z: Kohoutová </w:t>
      </w:r>
    </w:p>
    <w:p w14:paraId="39BC1796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15.6.2024</w:t>
      </w:r>
    </w:p>
    <w:p w14:paraId="7FE1AE34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0FE5037E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 xml:space="preserve">Usnesení č. 110/8/2024 </w:t>
      </w:r>
    </w:p>
    <w:p w14:paraId="5FC3C353" w14:textId="77777777" w:rsidR="00E94BF0" w:rsidRDefault="00E94BF0" w:rsidP="00E94B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pronájem částí pozemků parc. č. 23/1 (zastavěná plocha a nádvoří) a 23/9 (ostatní plocha – jiná plocha) o výměře 30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 celkové plochy obou pozemků 2022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dle žádosti žadatele, a to na dobu určitou do 30.6.2027, za stanovené roční nájemné a pověřuje starostu podpisem smlouvy.  </w:t>
      </w:r>
    </w:p>
    <w:p w14:paraId="74293D16" w14:textId="65AB2475" w:rsidR="00E94BF0" w:rsidRDefault="00E94BF0" w:rsidP="00E94BF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Úkol: dle textu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Z: Kohoutová </w:t>
      </w:r>
    </w:p>
    <w:p w14:paraId="6D197172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15.6.2024</w:t>
      </w:r>
    </w:p>
    <w:p w14:paraId="04221762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2AE7AC8C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 xml:space="preserve">Usnesení č. 111/8/2024 </w:t>
      </w:r>
    </w:p>
    <w:p w14:paraId="14D33534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RM schvaluje zveřejnění záměru na pronájem částí pozemků parc. č. 23/1 (zastavěná plocha a nádvoří) a 23/9 (ostatní plocha – jiná plocha) o výměře 15 m</w:t>
      </w:r>
      <w:r>
        <w:rPr>
          <w:rFonts w:ascii="Arial" w:hAnsi="Arial" w:cs="Arial"/>
          <w:kern w:val="0"/>
          <w:vertAlign w:val="superscript"/>
        </w:rPr>
        <w:t>2</w:t>
      </w:r>
      <w:r>
        <w:rPr>
          <w:rFonts w:ascii="Arial" w:hAnsi="Arial" w:cs="Arial"/>
          <w:kern w:val="0"/>
        </w:rPr>
        <w:t xml:space="preserve"> z celkové plochy obou pozemků 2022 m</w:t>
      </w:r>
      <w:r>
        <w:rPr>
          <w:rFonts w:ascii="Arial" w:hAnsi="Arial" w:cs="Arial"/>
          <w:kern w:val="0"/>
          <w:vertAlign w:val="superscript"/>
        </w:rPr>
        <w:t xml:space="preserve">2 </w:t>
      </w:r>
      <w:r>
        <w:rPr>
          <w:rFonts w:ascii="Arial" w:hAnsi="Arial" w:cs="Arial"/>
          <w:kern w:val="0"/>
        </w:rPr>
        <w:t xml:space="preserve">v katastrálním území Raspenava. </w:t>
      </w:r>
    </w:p>
    <w:p w14:paraId="05ACC42A" w14:textId="161F3305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Úkol: dle textu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 xml:space="preserve">Z: Kohoutová </w:t>
      </w:r>
    </w:p>
    <w:p w14:paraId="4FEE428B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15.6.2024</w:t>
      </w:r>
    </w:p>
    <w:p w14:paraId="027BACAF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5D9C7569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Usnesení č. 112/8/2024</w:t>
      </w:r>
    </w:p>
    <w:p w14:paraId="5651340F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 schvaluje rozpočtové opatření č. 4/2024 s následným projednáním na VZZM takto: zvýšení příjmů o 271.964,- Kč, zvýšení výdajů o 857.964,- Kč a zvýšení financování o 586.000,- Kč.</w:t>
      </w:r>
    </w:p>
    <w:p w14:paraId="0446F80C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Úkol: dle textu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Z: Sýkorová</w:t>
      </w:r>
    </w:p>
    <w:p w14:paraId="31A69A9C" w14:textId="77777777" w:rsidR="00E94BF0" w:rsidRDefault="00E94BF0" w:rsidP="00E94BF0">
      <w:pPr>
        <w:rPr>
          <w:rFonts w:ascii="Arial" w:hAnsi="Arial" w:cs="Arial"/>
        </w:rPr>
      </w:pPr>
      <w:r>
        <w:rPr>
          <w:rFonts w:ascii="Arial" w:hAnsi="Arial" w:cs="Arial"/>
        </w:rPr>
        <w:t>Termín: nejbližší VZZM</w:t>
      </w:r>
    </w:p>
    <w:p w14:paraId="5F8619A1" w14:textId="77777777" w:rsidR="00E94BF0" w:rsidRDefault="00E94BF0" w:rsidP="00E94BF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 č. 113/8/2024</w:t>
      </w:r>
    </w:p>
    <w:p w14:paraId="36920FDA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aktualizaci ceníku v kempu k vypořádání kaucí za velké a malé chaty v případě poškození, zničení či zcizení vybavení těchto chat.  </w:t>
      </w:r>
    </w:p>
    <w:p w14:paraId="1C76FA49" w14:textId="77777777" w:rsidR="00E94BF0" w:rsidRDefault="00E94BF0" w:rsidP="00E94BF0">
      <w:pPr>
        <w:pStyle w:val="Zkladntex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Úkol: dle textu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Z: Beranová</w:t>
      </w:r>
    </w:p>
    <w:p w14:paraId="1B6C7F10" w14:textId="77777777" w:rsidR="00E94BF0" w:rsidRDefault="00E94BF0" w:rsidP="00E94BF0">
      <w:pPr>
        <w:pStyle w:val="Zkladntext1"/>
        <w:shd w:val="clear" w:color="auto" w:fill="auto"/>
        <w:spacing w:after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22.5.2024</w:t>
      </w:r>
    </w:p>
    <w:p w14:paraId="2C5359A9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14A381DD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u w:val="single"/>
        </w:rPr>
        <w:t xml:space="preserve">Usnesení č. 114/8/2024 </w:t>
      </w:r>
    </w:p>
    <w:p w14:paraId="5FB9AA1D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RM schvaluje pověření paní Jany Lipenské k výkonu funkce veřejného opatrovníka za Město Raspenava pro uvedeného opatrovance. </w:t>
      </w:r>
    </w:p>
    <w:p w14:paraId="70C00887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Úkol: dle textu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 xml:space="preserve">Z: Lipenská </w:t>
      </w:r>
    </w:p>
    <w:p w14:paraId="121415C3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Termín: do 15.6.2024</w:t>
      </w:r>
    </w:p>
    <w:p w14:paraId="279390EA" w14:textId="77777777" w:rsidR="00E94BF0" w:rsidRDefault="00E94BF0" w:rsidP="00E94BF0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632B27E3" w14:textId="77777777" w:rsidR="00E94BF0" w:rsidRDefault="00E94BF0" w:rsidP="00E94BF0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Usnesení č. 115/8/2024</w:t>
      </w:r>
    </w:p>
    <w:p w14:paraId="09A6293A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žádost BIKE Frýdlant, z. s., o využití koupaliště k potřebám závodu a bezplatný vstup účastníků závodu na koupaliště dne 28.6.2024. </w:t>
      </w:r>
    </w:p>
    <w:p w14:paraId="46884FEA" w14:textId="77777777" w:rsidR="00E94BF0" w:rsidRDefault="00E94BF0" w:rsidP="00E94BF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Mgr. Málek</w:t>
      </w:r>
    </w:p>
    <w:p w14:paraId="766EA689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15. 6. 2024</w:t>
      </w:r>
    </w:p>
    <w:p w14:paraId="0DF7D081" w14:textId="77777777" w:rsidR="00E94BF0" w:rsidRDefault="00E94BF0" w:rsidP="00E94BF0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7706ACB7" w14:textId="77777777" w:rsidR="00E94BF0" w:rsidRDefault="00E94BF0" w:rsidP="00E94BF0">
      <w:pPr>
        <w:pStyle w:val="Default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lastRenderedPageBreak/>
        <w:t>Usnesení č. 116/8/2024</w:t>
      </w:r>
    </w:p>
    <w:p w14:paraId="561CF01A" w14:textId="77777777" w:rsidR="00E94BF0" w:rsidRDefault="00E94BF0" w:rsidP="00E94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</w:rPr>
        <w:t xml:space="preserve">RM schvaluje nabídku společnosti Joma Travel, s. r. o., Vrútky a pověřuje starostu podpisem smlouvy. </w:t>
      </w:r>
    </w:p>
    <w:p w14:paraId="2F33E698" w14:textId="77777777" w:rsidR="00E94BF0" w:rsidRDefault="00E94BF0" w:rsidP="00E94B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Úkol: dle textu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Z: Mgr. Málek</w:t>
      </w:r>
    </w:p>
    <w:p w14:paraId="75222431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Termín: do 15.6.2024</w:t>
      </w:r>
    </w:p>
    <w:p w14:paraId="39D356E0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7BB89894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Usnesení č. 117/8/2024</w:t>
      </w:r>
    </w:p>
    <w:p w14:paraId="73C2515C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RM schvaluje </w:t>
      </w:r>
      <w:r>
        <w:rPr>
          <w:rFonts w:ascii="Arial" w:hAnsi="Arial" w:cs="Arial"/>
          <w:sz w:val="22"/>
          <w:szCs w:val="22"/>
        </w:rPr>
        <w:t>poskytnutí finanční dotace S. K. Raspenava v požadované výši, uzavření Veřejnoprávní smlouvy č. 2024004 o poskytnutí dotace z rozpočtu města s žadatelem a pověřuje starostu jejím podpisem.</w:t>
      </w:r>
    </w:p>
    <w:p w14:paraId="00B83056" w14:textId="77777777" w:rsidR="00E94BF0" w:rsidRDefault="00E94BF0" w:rsidP="00E94BF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Sýkorová</w:t>
      </w:r>
    </w:p>
    <w:p w14:paraId="3522F4BC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do15.6.2024</w:t>
      </w:r>
    </w:p>
    <w:p w14:paraId="1913B18F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238F7116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Usnesení č. 118/8/2024</w:t>
      </w:r>
    </w:p>
    <w:p w14:paraId="50F228AD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RM schvaluje </w:t>
      </w:r>
      <w:r>
        <w:rPr>
          <w:rFonts w:ascii="Arial" w:hAnsi="Arial" w:cs="Arial"/>
          <w:sz w:val="22"/>
          <w:szCs w:val="22"/>
        </w:rPr>
        <w:t>poskytnutí finanční dotace Jiskře Raspenava, z. s. v požadované výši na akci Adventní koncert, uzavření Veřejnoprávní smlouvy č. 2024005 o poskytnutí dotace z rozpočtu města s žadatelem a pověřuje starostu jejím podpisem.</w:t>
      </w:r>
    </w:p>
    <w:p w14:paraId="750F6892" w14:textId="77777777" w:rsidR="00E94BF0" w:rsidRDefault="00E94BF0" w:rsidP="00E94BF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Sýkorová</w:t>
      </w:r>
    </w:p>
    <w:p w14:paraId="6B2BAAF6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15.6.2024</w:t>
      </w:r>
    </w:p>
    <w:p w14:paraId="054A9E60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AAA77DC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Usnesení č. 119/8/2024</w:t>
      </w:r>
    </w:p>
    <w:p w14:paraId="18C4E221" w14:textId="77777777" w:rsidR="00E94BF0" w:rsidRDefault="00E94BF0" w:rsidP="00E94BF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RM schvaluje </w:t>
      </w:r>
      <w:r>
        <w:rPr>
          <w:rFonts w:ascii="Arial" w:hAnsi="Arial" w:cs="Arial"/>
          <w:sz w:val="22"/>
          <w:szCs w:val="22"/>
        </w:rPr>
        <w:t xml:space="preserve">poskytnutí </w:t>
      </w:r>
      <w:r>
        <w:rPr>
          <w:rFonts w:ascii="Arial" w:hAnsi="Arial" w:cs="Arial"/>
          <w:bCs/>
          <w:sz w:val="22"/>
          <w:szCs w:val="22"/>
        </w:rPr>
        <w:t xml:space="preserve">finančního daru Jiskře Raspenava, z. s., oddílu stolního tenisu v požadované výši, v souvislosti s pořádáním slavnostního zasedání u příležitosti 60. let existence oddílu stolního tenisu v Raspenavě, uzavření Darovací smlouvy č. 15/2024 s žadatelem a pověřuje starostu jejím podpisem. </w:t>
      </w:r>
    </w:p>
    <w:p w14:paraId="5423D019" w14:textId="77777777" w:rsidR="00E94BF0" w:rsidRDefault="00E94BF0" w:rsidP="00E94BF0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Úkol: dle textu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Z: Čapková</w:t>
      </w:r>
    </w:p>
    <w:p w14:paraId="7CF32D30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do 15.6.2024</w:t>
      </w:r>
    </w:p>
    <w:p w14:paraId="1819900A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7B77E04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120/8/2024</w:t>
      </w:r>
    </w:p>
    <w:p w14:paraId="456A23A3" w14:textId="77777777" w:rsidR="00E94BF0" w:rsidRDefault="00E94BF0" w:rsidP="00E94BF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RM schvaluje kupní smlouvu na dodávku výpočetní techniky k centralizovanému vybavení stavebního úřadu a pověřuje starostu jejím podpisem. </w:t>
      </w:r>
    </w:p>
    <w:p w14:paraId="13E6094C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bCs/>
          <w:kern w:val="0"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kern w:val="0"/>
        </w:rPr>
        <w:t>Kohoutová</w:t>
      </w:r>
    </w:p>
    <w:p w14:paraId="7AFF5D5B" w14:textId="77777777" w:rsidR="00E94BF0" w:rsidRDefault="00E94BF0" w:rsidP="00E94BF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31.5.2024</w:t>
      </w:r>
    </w:p>
    <w:p w14:paraId="31AD6777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467205D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  <w:u w:val="single"/>
        </w:rPr>
        <w:t>Usnesení č. 121/8/2024</w:t>
      </w:r>
    </w:p>
    <w:p w14:paraId="63516B58" w14:textId="77777777" w:rsidR="00E94BF0" w:rsidRDefault="00E94BF0" w:rsidP="00E94BF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RM schvaluje doplnění herních prvků dětského hřiště v kempu. </w:t>
      </w:r>
    </w:p>
    <w:p w14:paraId="45900DD3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bCs/>
          <w:kern w:val="0"/>
        </w:rPr>
      </w:pPr>
      <w:r>
        <w:rPr>
          <w:rFonts w:ascii="Arial" w:hAnsi="Arial" w:cs="Arial"/>
          <w:bCs/>
        </w:rPr>
        <w:t>Úkol: dle textu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kern w:val="0"/>
        </w:rPr>
        <w:t>Mgr. Málek</w:t>
      </w:r>
    </w:p>
    <w:p w14:paraId="426F1EFC" w14:textId="77777777" w:rsidR="00E94BF0" w:rsidRDefault="00E94BF0" w:rsidP="00E94BF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do 31.5.2024</w:t>
      </w:r>
    </w:p>
    <w:p w14:paraId="3C048064" w14:textId="77777777" w:rsidR="00E94BF0" w:rsidRDefault="00E94BF0" w:rsidP="00E94BF0">
      <w:pPr>
        <w:pStyle w:val="Default"/>
        <w:jc w:val="both"/>
        <w:rPr>
          <w:color w:val="auto"/>
          <w:sz w:val="22"/>
          <w:szCs w:val="22"/>
        </w:rPr>
      </w:pPr>
    </w:p>
    <w:p w14:paraId="13BE43D0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053C40FB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73959C6C" w14:textId="77777777" w:rsidR="00E94BF0" w:rsidRDefault="00E94BF0" w:rsidP="00E94BF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D9EC0C3" w14:textId="77777777" w:rsidR="00E94BF0" w:rsidRDefault="00E94BF0" w:rsidP="00E94BF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5E55D779" w14:textId="77777777" w:rsidR="00E94BF0" w:rsidRDefault="00E94BF0" w:rsidP="00E94BF0">
      <w:pPr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  <w:sectPr w:rsidR="00E94BF0" w:rsidSect="00E94BF0">
          <w:type w:val="continuous"/>
          <w:pgSz w:w="11906" w:h="16838"/>
          <w:pgMar w:top="851" w:right="1417" w:bottom="851" w:left="1418" w:header="708" w:footer="158" w:gutter="0"/>
          <w:cols w:space="708"/>
        </w:sectPr>
      </w:pPr>
    </w:p>
    <w:p w14:paraId="1E38269C" w14:textId="1DD9EE37" w:rsidR="00E94BF0" w:rsidRDefault="00E94BF0" w:rsidP="00E94BF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Josef Málek</w:t>
      </w:r>
      <w:r w:rsidR="00B74A4F">
        <w:rPr>
          <w:rFonts w:ascii="Arial" w:hAnsi="Arial" w:cs="Arial"/>
          <w:sz w:val="22"/>
          <w:szCs w:val="22"/>
        </w:rPr>
        <w:t xml:space="preserve"> v. r.</w:t>
      </w:r>
    </w:p>
    <w:p w14:paraId="6B2DE67E" w14:textId="77777777" w:rsidR="00E94BF0" w:rsidRDefault="00E94BF0" w:rsidP="00E94BF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5AF055F9" w14:textId="30F9AE94" w:rsidR="00E94BF0" w:rsidRDefault="00E94BF0" w:rsidP="00E94BF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B74A4F">
        <w:rPr>
          <w:rFonts w:ascii="Arial" w:hAnsi="Arial" w:cs="Arial"/>
        </w:rPr>
        <w:t xml:space="preserve"> v. r.</w:t>
      </w:r>
    </w:p>
    <w:p w14:paraId="511F285E" w14:textId="77777777" w:rsidR="00E94BF0" w:rsidRDefault="00E94BF0" w:rsidP="00E94BF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335C821B" w14:textId="77777777" w:rsidR="00E94BF0" w:rsidRDefault="00E94BF0" w:rsidP="00E94BF0">
      <w:pPr>
        <w:spacing w:after="0" w:line="240" w:lineRule="auto"/>
        <w:rPr>
          <w:rFonts w:ascii="Arial" w:hAnsi="Arial" w:cs="Arial"/>
          <w:kern w:val="0"/>
          <w14:ligatures w14:val="none"/>
        </w:rPr>
        <w:sectPr w:rsidR="00E94BF0" w:rsidSect="00E94BF0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7EF8051F" w14:textId="77777777" w:rsidR="00E94BF0" w:rsidRDefault="00E94BF0" w:rsidP="00E94BF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DEF69EE" w14:textId="77777777" w:rsidR="00895AD0" w:rsidRPr="00700392" w:rsidRDefault="00895AD0" w:rsidP="00895AD0">
      <w:pPr>
        <w:pStyle w:val="Default"/>
        <w:jc w:val="both"/>
        <w:rPr>
          <w:color w:val="auto"/>
          <w:sz w:val="22"/>
          <w:szCs w:val="22"/>
        </w:rPr>
      </w:pPr>
    </w:p>
    <w:p w14:paraId="14BFC40D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BF215C5" w14:textId="77777777" w:rsidR="002136CF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AE91389" w14:textId="77777777" w:rsidR="002136CF" w:rsidRPr="00923D52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6A9F59B1" w14:textId="77777777" w:rsidR="002136CF" w:rsidRPr="00923D52" w:rsidRDefault="002136CF" w:rsidP="002136CF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E40BCDB" w14:textId="77777777" w:rsidR="002136CF" w:rsidRPr="00923D52" w:rsidRDefault="002136CF" w:rsidP="002136CF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2136CF" w:rsidRPr="00923D52" w:rsidSect="002136CF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175836E0" w14:textId="77777777" w:rsidR="00406DF6" w:rsidRPr="002136CF" w:rsidRDefault="00406DF6" w:rsidP="002136CF"/>
    <w:sectPr w:rsidR="00406DF6" w:rsidRPr="002136CF" w:rsidSect="00A60743">
      <w:footerReference w:type="default" r:id="rId8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595C" w14:textId="77777777" w:rsidR="00D14D09" w:rsidRDefault="00D14D09">
      <w:pPr>
        <w:spacing w:after="0" w:line="240" w:lineRule="auto"/>
      </w:pPr>
      <w:r>
        <w:separator/>
      </w:r>
    </w:p>
  </w:endnote>
  <w:endnote w:type="continuationSeparator" w:id="0">
    <w:p w14:paraId="367C1D57" w14:textId="77777777" w:rsidR="00D14D09" w:rsidRDefault="00D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Content>
      <w:p w14:paraId="3D3DF33F" w14:textId="77777777" w:rsidR="002136CF" w:rsidRDefault="002136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997E0" w14:textId="77777777" w:rsidR="002136CF" w:rsidRDefault="002136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809C6" w14:textId="77777777" w:rsidR="00D14D09" w:rsidRDefault="00D14D09">
      <w:pPr>
        <w:spacing w:after="0" w:line="240" w:lineRule="auto"/>
      </w:pPr>
      <w:r>
        <w:separator/>
      </w:r>
    </w:p>
  </w:footnote>
  <w:footnote w:type="continuationSeparator" w:id="0">
    <w:p w14:paraId="582F4C52" w14:textId="77777777" w:rsidR="00D14D09" w:rsidRDefault="00D1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136CF"/>
    <w:rsid w:val="003735E4"/>
    <w:rsid w:val="00375DB0"/>
    <w:rsid w:val="00406DF6"/>
    <w:rsid w:val="004D1011"/>
    <w:rsid w:val="005B5047"/>
    <w:rsid w:val="00672630"/>
    <w:rsid w:val="006F4172"/>
    <w:rsid w:val="00734F73"/>
    <w:rsid w:val="00851AF6"/>
    <w:rsid w:val="00882CC5"/>
    <w:rsid w:val="00895AD0"/>
    <w:rsid w:val="009E6A3F"/>
    <w:rsid w:val="00A60743"/>
    <w:rsid w:val="00A72E5A"/>
    <w:rsid w:val="00B44241"/>
    <w:rsid w:val="00B74A4F"/>
    <w:rsid w:val="00B807D0"/>
    <w:rsid w:val="00BF2DFE"/>
    <w:rsid w:val="00D14D09"/>
    <w:rsid w:val="00DC6B35"/>
    <w:rsid w:val="00DE5D4C"/>
    <w:rsid w:val="00E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3</cp:revision>
  <cp:lastPrinted>2024-05-20T12:09:00Z</cp:lastPrinted>
  <dcterms:created xsi:type="dcterms:W3CDTF">2024-05-20T13:00:00Z</dcterms:created>
  <dcterms:modified xsi:type="dcterms:W3CDTF">2024-05-20T13:00:00Z</dcterms:modified>
</cp:coreProperties>
</file>