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90877" w14:textId="77777777" w:rsidR="000B6076" w:rsidRPr="002C6BA6" w:rsidRDefault="000B6076" w:rsidP="000B6076">
      <w:pPr>
        <w:spacing w:line="259" w:lineRule="auto"/>
        <w:jc w:val="center"/>
        <w:rPr>
          <w:rFonts w:ascii="Times New Roman" w:hAnsi="Times New Roman" w:cs="Times New Roman"/>
          <w:b/>
          <w:bCs/>
        </w:rPr>
      </w:pPr>
      <w:bookmarkStart w:id="0" w:name="_Hlk152230797"/>
      <w:r w:rsidRPr="002C6BA6">
        <w:rPr>
          <w:rFonts w:ascii="Times New Roman" w:hAnsi="Times New Roman" w:cs="Times New Roman"/>
          <w:b/>
          <w:bCs/>
        </w:rPr>
        <w:t>M Ě S T O      R A S P E N A V A</w:t>
      </w:r>
    </w:p>
    <w:p w14:paraId="7FA6BD21" w14:textId="77777777" w:rsidR="000B6076" w:rsidRPr="002C6BA6" w:rsidRDefault="000B6076" w:rsidP="000B6076">
      <w:pPr>
        <w:jc w:val="center"/>
        <w:rPr>
          <w:rFonts w:ascii="Times New Roman" w:hAnsi="Times New Roman" w:cs="Times New Roman"/>
        </w:rPr>
      </w:pPr>
    </w:p>
    <w:p w14:paraId="3AB29D97" w14:textId="77777777" w:rsidR="000B6076" w:rsidRPr="002C6BA6" w:rsidRDefault="000B6076" w:rsidP="000B6076">
      <w:pPr>
        <w:pStyle w:val="Nadpis2"/>
        <w:jc w:val="center"/>
      </w:pPr>
      <w:r w:rsidRPr="002C6BA6">
        <w:t>U S N E S E N Í</w:t>
      </w:r>
    </w:p>
    <w:p w14:paraId="71547468" w14:textId="77777777" w:rsidR="000B6076" w:rsidRPr="00D35D74" w:rsidRDefault="000B6076" w:rsidP="000B607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5002AFB8" w14:textId="77777777" w:rsidR="000B6076" w:rsidRPr="00B271FB" w:rsidRDefault="000B6076" w:rsidP="000B6076">
      <w:pPr>
        <w:pStyle w:val="Zkladntext1"/>
        <w:shd w:val="clear" w:color="auto" w:fill="auto"/>
        <w:spacing w:after="280" w:line="264" w:lineRule="auto"/>
        <w:jc w:val="center"/>
        <w:rPr>
          <w:b/>
          <w:bCs/>
        </w:rPr>
      </w:pPr>
      <w:r w:rsidRPr="00B271FB">
        <w:rPr>
          <w:b/>
          <w:bCs/>
          <w:lang w:eastAsia="cs-CZ" w:bidi="cs-CZ"/>
        </w:rPr>
        <w:t xml:space="preserve">z </w:t>
      </w:r>
      <w:r>
        <w:rPr>
          <w:b/>
          <w:bCs/>
          <w:lang w:eastAsia="cs-CZ" w:bidi="cs-CZ"/>
        </w:rPr>
        <w:t>1</w:t>
      </w:r>
      <w:r w:rsidRPr="00B271FB">
        <w:rPr>
          <w:b/>
          <w:bCs/>
          <w:lang w:eastAsia="cs-CZ" w:bidi="cs-CZ"/>
        </w:rPr>
        <w:t xml:space="preserve">. zasedání zastupitelstva města, které se konalo dne </w:t>
      </w:r>
      <w:r>
        <w:rPr>
          <w:b/>
          <w:bCs/>
          <w:lang w:eastAsia="cs-CZ" w:bidi="cs-CZ"/>
        </w:rPr>
        <w:t>20</w:t>
      </w:r>
      <w:r w:rsidRPr="00B271FB">
        <w:rPr>
          <w:b/>
          <w:bCs/>
          <w:lang w:eastAsia="cs-CZ" w:bidi="cs-CZ"/>
        </w:rPr>
        <w:t xml:space="preserve">. </w:t>
      </w:r>
      <w:r>
        <w:rPr>
          <w:b/>
          <w:bCs/>
          <w:lang w:eastAsia="cs-CZ" w:bidi="cs-CZ"/>
        </w:rPr>
        <w:t>2</w:t>
      </w:r>
      <w:r w:rsidRPr="00B271FB">
        <w:rPr>
          <w:b/>
          <w:bCs/>
          <w:lang w:eastAsia="cs-CZ" w:bidi="cs-CZ"/>
        </w:rPr>
        <w:t>. 202</w:t>
      </w:r>
      <w:r>
        <w:rPr>
          <w:b/>
          <w:bCs/>
          <w:lang w:eastAsia="cs-CZ" w:bidi="cs-CZ"/>
        </w:rPr>
        <w:t>4</w:t>
      </w:r>
      <w:r w:rsidRPr="00B271FB">
        <w:rPr>
          <w:b/>
          <w:bCs/>
          <w:lang w:eastAsia="cs-CZ" w:bidi="cs-CZ"/>
        </w:rPr>
        <w:t xml:space="preserve"> v 17.00 hodin</w:t>
      </w:r>
      <w:r w:rsidRPr="00B271FB">
        <w:rPr>
          <w:b/>
          <w:bCs/>
          <w:lang w:eastAsia="cs-CZ" w:bidi="cs-CZ"/>
        </w:rPr>
        <w:br/>
      </w:r>
      <w:r w:rsidRPr="00B271FB">
        <w:rPr>
          <w:b/>
          <w:bCs/>
          <w:color w:val="000000"/>
          <w:lang w:eastAsia="cs-CZ" w:bidi="cs-CZ"/>
        </w:rPr>
        <w:t>v zasedací místnosti Městského úřadu v Raspenavě.</w:t>
      </w:r>
    </w:p>
    <w:p w14:paraId="121BFC17" w14:textId="77777777" w:rsidR="000B6076" w:rsidRPr="00B271FB" w:rsidRDefault="000B6076" w:rsidP="000B6076">
      <w:pPr>
        <w:pStyle w:val="Zkladntext1"/>
        <w:shd w:val="clear" w:color="auto" w:fill="auto"/>
        <w:spacing w:after="0" w:line="259" w:lineRule="auto"/>
        <w:rPr>
          <w:color w:val="000000"/>
          <w:lang w:eastAsia="cs-CZ" w:bidi="cs-CZ"/>
        </w:rPr>
      </w:pPr>
      <w:r w:rsidRPr="00B271FB">
        <w:rPr>
          <w:color w:val="000000"/>
          <w:lang w:eastAsia="cs-CZ" w:bidi="cs-CZ"/>
        </w:rPr>
        <w:t>ZM v souladu se zákonem č. 128/2000 Sb., o obcích, ve znění pozdějších předpisů, po projednání předložených dokumentů a zpráv, přijalo následující usnesení č.:</w:t>
      </w:r>
    </w:p>
    <w:p w14:paraId="56A2B474" w14:textId="77777777" w:rsidR="000B6076" w:rsidRPr="00B271FB" w:rsidRDefault="000B6076" w:rsidP="000B6076">
      <w:pPr>
        <w:pStyle w:val="Zkladntext1"/>
        <w:shd w:val="clear" w:color="auto" w:fill="auto"/>
        <w:spacing w:after="0" w:line="259" w:lineRule="auto"/>
        <w:ind w:right="200"/>
        <w:rPr>
          <w:color w:val="000000"/>
          <w:lang w:eastAsia="cs-CZ" w:bidi="cs-CZ"/>
        </w:rPr>
      </w:pPr>
    </w:p>
    <w:p w14:paraId="3AF1A586" w14:textId="77777777" w:rsidR="000B6076" w:rsidRPr="00A03904" w:rsidRDefault="000B6076" w:rsidP="000B607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A03904">
        <w:rPr>
          <w:rFonts w:ascii="Times New Roman" w:hAnsi="Times New Roman" w:cs="Times New Roman"/>
          <w:b/>
          <w:bCs/>
        </w:rPr>
        <w:t>1/01/2024</w:t>
      </w:r>
    </w:p>
    <w:p w14:paraId="6367E849" w14:textId="77777777" w:rsidR="000B6076" w:rsidRPr="00BD1D7D" w:rsidRDefault="000B6076" w:rsidP="000B607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D1D7D">
        <w:rPr>
          <w:rFonts w:ascii="Times New Roman" w:hAnsi="Times New Roman" w:cs="Times New Roman"/>
        </w:rPr>
        <w:t xml:space="preserve">ZM schválilo prodej pozemků </w:t>
      </w:r>
      <w:proofErr w:type="spellStart"/>
      <w:r w:rsidRPr="00BD1D7D">
        <w:rPr>
          <w:rFonts w:ascii="Times New Roman" w:hAnsi="Times New Roman" w:cs="Times New Roman"/>
        </w:rPr>
        <w:t>parc</w:t>
      </w:r>
      <w:proofErr w:type="spellEnd"/>
      <w:r w:rsidRPr="00BD1D7D">
        <w:rPr>
          <w:rFonts w:ascii="Times New Roman" w:hAnsi="Times New Roman" w:cs="Times New Roman"/>
        </w:rPr>
        <w:t>. č. 595 trvalý travní porost o výměře 807 m</w:t>
      </w:r>
      <w:r w:rsidRPr="00BD1D7D">
        <w:rPr>
          <w:rFonts w:ascii="Times New Roman" w:hAnsi="Times New Roman" w:cs="Times New Roman"/>
          <w:vertAlign w:val="superscript"/>
        </w:rPr>
        <w:t>2</w:t>
      </w:r>
      <w:r w:rsidRPr="00BD1D7D">
        <w:rPr>
          <w:rFonts w:ascii="Times New Roman" w:hAnsi="Times New Roman" w:cs="Times New Roman"/>
        </w:rPr>
        <w:t xml:space="preserve"> a 596/1 trvalý travní porost o výměře 3794 m</w:t>
      </w:r>
      <w:r w:rsidRPr="00BD1D7D">
        <w:rPr>
          <w:rFonts w:ascii="Times New Roman" w:hAnsi="Times New Roman" w:cs="Times New Roman"/>
          <w:vertAlign w:val="superscript"/>
        </w:rPr>
        <w:t>2</w:t>
      </w:r>
      <w:r w:rsidRPr="00BD1D7D">
        <w:rPr>
          <w:rFonts w:ascii="Times New Roman" w:hAnsi="Times New Roman" w:cs="Times New Roman"/>
        </w:rPr>
        <w:t xml:space="preserve"> žadatelce v souladu s Pravidly pro prodej pozemků z majetku města za cenu stanovenou dle znaleckého odhadu. </w:t>
      </w:r>
    </w:p>
    <w:p w14:paraId="244713DC" w14:textId="77777777" w:rsidR="000B6076" w:rsidRDefault="000B6076" w:rsidP="000B6076">
      <w:pPr>
        <w:rPr>
          <w:rFonts w:ascii="Times New Roman" w:hAnsi="Times New Roman" w:cs="Times New Roman"/>
        </w:rPr>
      </w:pPr>
    </w:p>
    <w:p w14:paraId="55D1A282" w14:textId="77777777" w:rsidR="000B6076" w:rsidRPr="00A03904" w:rsidRDefault="000B6076" w:rsidP="000B607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A03904">
        <w:rPr>
          <w:rFonts w:ascii="Times New Roman" w:hAnsi="Times New Roman" w:cs="Times New Roman"/>
          <w:b/>
          <w:bCs/>
        </w:rPr>
        <w:t>2/01/2024</w:t>
      </w:r>
    </w:p>
    <w:p w14:paraId="665428EB" w14:textId="77777777" w:rsidR="000B6076" w:rsidRPr="00BD1D7D" w:rsidRDefault="000B6076" w:rsidP="000B607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D1D7D">
        <w:rPr>
          <w:rFonts w:ascii="Times New Roman" w:hAnsi="Times New Roman" w:cs="Times New Roman"/>
        </w:rPr>
        <w:t xml:space="preserve">ZM schválilo nevyžití nabídky k odkupu majetkového podílu na pozemku </w:t>
      </w:r>
      <w:proofErr w:type="spellStart"/>
      <w:r w:rsidRPr="00BD1D7D">
        <w:rPr>
          <w:rFonts w:ascii="Times New Roman" w:hAnsi="Times New Roman" w:cs="Times New Roman"/>
        </w:rPr>
        <w:t>parc</w:t>
      </w:r>
      <w:proofErr w:type="spellEnd"/>
      <w:r w:rsidRPr="00BD1D7D">
        <w:rPr>
          <w:rFonts w:ascii="Times New Roman" w:hAnsi="Times New Roman" w:cs="Times New Roman"/>
        </w:rPr>
        <w:t xml:space="preserve">. č. 1088/6.  </w:t>
      </w:r>
    </w:p>
    <w:p w14:paraId="45B2BB74" w14:textId="77777777" w:rsidR="000B6076" w:rsidRDefault="000B6076" w:rsidP="000B6076">
      <w:pPr>
        <w:rPr>
          <w:rFonts w:ascii="Times New Roman" w:hAnsi="Times New Roman" w:cs="Times New Roman"/>
        </w:rPr>
      </w:pPr>
    </w:p>
    <w:p w14:paraId="74CE232F" w14:textId="77777777" w:rsidR="000B6076" w:rsidRPr="00A03904" w:rsidRDefault="000B6076" w:rsidP="000B6076">
      <w:pPr>
        <w:rPr>
          <w:rFonts w:ascii="Times New Roman" w:hAnsi="Times New Roman" w:cs="Times New Roman"/>
          <w:b/>
          <w:bCs/>
        </w:rPr>
      </w:pPr>
      <w:r w:rsidRPr="00A03904">
        <w:rPr>
          <w:rFonts w:ascii="Times New Roman" w:hAnsi="Times New Roman" w:cs="Times New Roman"/>
          <w:b/>
          <w:bCs/>
        </w:rPr>
        <w:t>3/01/2024</w:t>
      </w:r>
    </w:p>
    <w:p w14:paraId="2328BE4F" w14:textId="77777777" w:rsidR="000B6076" w:rsidRPr="00BD1D7D" w:rsidRDefault="000B6076" w:rsidP="000B607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D1D7D">
        <w:rPr>
          <w:rFonts w:ascii="Times New Roman" w:hAnsi="Times New Roman" w:cs="Times New Roman"/>
        </w:rPr>
        <w:t xml:space="preserve">ZM schválilo zřízení služebnosti na pozemcích města </w:t>
      </w:r>
      <w:proofErr w:type="spellStart"/>
      <w:r w:rsidRPr="00BD1D7D">
        <w:rPr>
          <w:rFonts w:ascii="Times New Roman" w:hAnsi="Times New Roman" w:cs="Times New Roman"/>
        </w:rPr>
        <w:t>parc</w:t>
      </w:r>
      <w:proofErr w:type="spellEnd"/>
      <w:r w:rsidRPr="00BD1D7D">
        <w:rPr>
          <w:rFonts w:ascii="Times New Roman" w:hAnsi="Times New Roman" w:cs="Times New Roman"/>
        </w:rPr>
        <w:t>. č. 2777/2, 2775/2, 4198, 605/1, 589, 2720 v</w:t>
      </w:r>
      <w:r>
        <w:rPr>
          <w:rFonts w:ascii="Times New Roman" w:hAnsi="Times New Roman" w:cs="Times New Roman"/>
        </w:rPr>
        <w:t> </w:t>
      </w:r>
      <w:r w:rsidRPr="00BD1D7D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. </w:t>
      </w:r>
      <w:proofErr w:type="spellStart"/>
      <w:r w:rsidRPr="00BD1D7D">
        <w:rPr>
          <w:rFonts w:ascii="Times New Roman" w:hAnsi="Times New Roman" w:cs="Times New Roman"/>
        </w:rPr>
        <w:t>ú</w:t>
      </w:r>
      <w:r>
        <w:rPr>
          <w:rFonts w:ascii="Times New Roman" w:hAnsi="Times New Roman" w:cs="Times New Roman"/>
        </w:rPr>
        <w:t>.</w:t>
      </w:r>
      <w:proofErr w:type="spellEnd"/>
      <w:r>
        <w:rPr>
          <w:rFonts w:ascii="Times New Roman" w:hAnsi="Times New Roman" w:cs="Times New Roman"/>
        </w:rPr>
        <w:t xml:space="preserve"> </w:t>
      </w:r>
      <w:r w:rsidRPr="00BD1D7D">
        <w:rPr>
          <w:rFonts w:ascii="Times New Roman" w:hAnsi="Times New Roman" w:cs="Times New Roman"/>
        </w:rPr>
        <w:t xml:space="preserve">Raspenava v souvislosti s uložením dálkového kabelu souvisejícího s výstavbou VTE. </w:t>
      </w:r>
    </w:p>
    <w:p w14:paraId="6D199677" w14:textId="77777777" w:rsidR="000B6076" w:rsidRPr="00B572B2" w:rsidRDefault="000B6076" w:rsidP="000B6076">
      <w:pPr>
        <w:rPr>
          <w:rFonts w:ascii="Times New Roman" w:hAnsi="Times New Roman" w:cs="Times New Roman"/>
        </w:rPr>
      </w:pPr>
    </w:p>
    <w:p w14:paraId="09AE5529" w14:textId="77777777" w:rsidR="000B6076" w:rsidRPr="00A03904" w:rsidRDefault="000B6076" w:rsidP="000B6076">
      <w:pPr>
        <w:rPr>
          <w:rFonts w:ascii="Times New Roman" w:hAnsi="Times New Roman" w:cs="Times New Roman"/>
          <w:b/>
          <w:bCs/>
        </w:rPr>
      </w:pPr>
      <w:r w:rsidRPr="00A03904">
        <w:rPr>
          <w:rFonts w:ascii="Times New Roman" w:hAnsi="Times New Roman" w:cs="Times New Roman"/>
          <w:b/>
          <w:bCs/>
        </w:rPr>
        <w:t>4/01/2024</w:t>
      </w:r>
    </w:p>
    <w:p w14:paraId="0005B82D" w14:textId="77777777" w:rsidR="000B6076" w:rsidRPr="00BD1D7D" w:rsidRDefault="000B6076" w:rsidP="000B6076">
      <w:pPr>
        <w:jc w:val="both"/>
        <w:rPr>
          <w:rFonts w:ascii="Times New Roman" w:hAnsi="Times New Roman" w:cs="Times New Roman"/>
        </w:rPr>
      </w:pPr>
      <w:r w:rsidRPr="00BD1D7D">
        <w:rPr>
          <w:rFonts w:ascii="Times New Roman" w:hAnsi="Times New Roman" w:cs="Times New Roman"/>
        </w:rPr>
        <w:t>ZM vzalo zprávy výborů na vědomí.</w:t>
      </w:r>
    </w:p>
    <w:p w14:paraId="76774540" w14:textId="77777777" w:rsidR="000B6076" w:rsidRPr="00B572B2" w:rsidRDefault="000B6076" w:rsidP="000B6076">
      <w:pPr>
        <w:rPr>
          <w:rFonts w:ascii="Times New Roman" w:hAnsi="Times New Roman" w:cs="Times New Roman"/>
        </w:rPr>
      </w:pPr>
    </w:p>
    <w:p w14:paraId="58A89D37" w14:textId="77777777" w:rsidR="000B6076" w:rsidRPr="00A03904" w:rsidRDefault="000B6076" w:rsidP="000B6076">
      <w:pPr>
        <w:rPr>
          <w:rFonts w:ascii="Times New Roman" w:hAnsi="Times New Roman" w:cs="Times New Roman"/>
          <w:b/>
          <w:bCs/>
        </w:rPr>
      </w:pPr>
      <w:r w:rsidRPr="00A03904">
        <w:rPr>
          <w:rFonts w:ascii="Times New Roman" w:hAnsi="Times New Roman" w:cs="Times New Roman"/>
          <w:b/>
          <w:bCs/>
        </w:rPr>
        <w:t>5/01/2024</w:t>
      </w:r>
    </w:p>
    <w:p w14:paraId="57A41D12" w14:textId="77777777" w:rsidR="000B6076" w:rsidRPr="00BD1D7D" w:rsidRDefault="000B6076" w:rsidP="000B6076">
      <w:pPr>
        <w:jc w:val="both"/>
        <w:rPr>
          <w:rFonts w:ascii="Times New Roman" w:hAnsi="Times New Roman" w:cs="Times New Roman"/>
        </w:rPr>
      </w:pPr>
      <w:r w:rsidRPr="00BD1D7D">
        <w:rPr>
          <w:rFonts w:ascii="Times New Roman" w:hAnsi="Times New Roman" w:cs="Times New Roman"/>
        </w:rPr>
        <w:t xml:space="preserve">ZM vzalo na vědomí přijatá rozpočtová opatření č. 11 až 13/2023. </w:t>
      </w:r>
    </w:p>
    <w:p w14:paraId="4DFC306D" w14:textId="77777777" w:rsidR="000B6076" w:rsidRPr="00B572B2" w:rsidRDefault="000B6076" w:rsidP="000B6076">
      <w:pPr>
        <w:rPr>
          <w:rFonts w:ascii="Times New Roman" w:hAnsi="Times New Roman" w:cs="Times New Roman"/>
        </w:rPr>
      </w:pPr>
    </w:p>
    <w:p w14:paraId="5EDAAD39" w14:textId="77777777" w:rsidR="000B6076" w:rsidRPr="00A03904" w:rsidRDefault="000B6076" w:rsidP="000B6076">
      <w:pPr>
        <w:rPr>
          <w:rFonts w:ascii="Times New Roman" w:hAnsi="Times New Roman" w:cs="Times New Roman"/>
          <w:b/>
          <w:bCs/>
        </w:rPr>
      </w:pPr>
      <w:r w:rsidRPr="00A03904">
        <w:rPr>
          <w:rFonts w:ascii="Times New Roman" w:hAnsi="Times New Roman" w:cs="Times New Roman"/>
          <w:b/>
          <w:bCs/>
        </w:rPr>
        <w:t>6/01/2024</w:t>
      </w:r>
    </w:p>
    <w:p w14:paraId="06344591" w14:textId="77777777" w:rsidR="000B6076" w:rsidRPr="00A3093B" w:rsidRDefault="000B6076" w:rsidP="000B607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3093B">
        <w:rPr>
          <w:rFonts w:ascii="Times New Roman" w:hAnsi="Times New Roman" w:cs="Times New Roman"/>
          <w:color w:val="272727"/>
        </w:rPr>
        <w:t xml:space="preserve">ZM </w:t>
      </w:r>
      <w:r w:rsidRPr="00A3093B">
        <w:rPr>
          <w:rFonts w:ascii="Times New Roman" w:hAnsi="Times New Roman" w:cs="Times New Roman"/>
        </w:rPr>
        <w:t xml:space="preserve">schválilo provedení opravy poškozených úseků kanalizační stoky v odhadované celkové délce cca 380 metrů.  </w:t>
      </w:r>
    </w:p>
    <w:p w14:paraId="1E5D87B2" w14:textId="77777777" w:rsidR="000B6076" w:rsidRPr="00B572B2" w:rsidRDefault="000B6076" w:rsidP="000B607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052B7E1A" w14:textId="77777777" w:rsidR="000B6076" w:rsidRPr="00A03904" w:rsidRDefault="000B6076" w:rsidP="000B607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A03904">
        <w:rPr>
          <w:rFonts w:ascii="Times New Roman" w:hAnsi="Times New Roman" w:cs="Times New Roman"/>
          <w:b/>
          <w:bCs/>
        </w:rPr>
        <w:t>7/01/2024</w:t>
      </w:r>
    </w:p>
    <w:p w14:paraId="70915507" w14:textId="77777777" w:rsidR="000B6076" w:rsidRPr="00A3093B" w:rsidRDefault="000B6076" w:rsidP="000B607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3093B">
        <w:rPr>
          <w:rFonts w:ascii="Times New Roman" w:hAnsi="Times New Roman" w:cs="Times New Roman"/>
        </w:rPr>
        <w:t xml:space="preserve">ZM schválilo rozpočtové opatření č. 1/2024, a to takto: zvýšení výdajů o 3.500.000,-Kč a zvýšení financování o </w:t>
      </w:r>
      <w:proofErr w:type="gramStart"/>
      <w:r w:rsidRPr="00A3093B">
        <w:rPr>
          <w:rFonts w:ascii="Times New Roman" w:hAnsi="Times New Roman" w:cs="Times New Roman"/>
        </w:rPr>
        <w:t>3.500.000,-</w:t>
      </w:r>
      <w:proofErr w:type="gramEnd"/>
      <w:r w:rsidRPr="00A3093B">
        <w:rPr>
          <w:rFonts w:ascii="Times New Roman" w:hAnsi="Times New Roman" w:cs="Times New Roman"/>
        </w:rPr>
        <w:t xml:space="preserve"> Kč.</w:t>
      </w:r>
    </w:p>
    <w:p w14:paraId="1277E67B" w14:textId="77777777" w:rsidR="000B6076" w:rsidRDefault="000B6076" w:rsidP="000B6076">
      <w:pPr>
        <w:rPr>
          <w:rFonts w:ascii="Times New Roman" w:hAnsi="Times New Roman" w:cs="Times New Roman"/>
        </w:rPr>
      </w:pPr>
    </w:p>
    <w:p w14:paraId="1CD1B6C1" w14:textId="77777777" w:rsidR="000B6076" w:rsidRPr="00900A9A" w:rsidRDefault="000B6076" w:rsidP="000B6076">
      <w:pPr>
        <w:rPr>
          <w:rFonts w:ascii="Times New Roman" w:hAnsi="Times New Roman" w:cs="Times New Roman"/>
          <w:b/>
          <w:bCs/>
        </w:rPr>
      </w:pPr>
      <w:r w:rsidRPr="00900A9A">
        <w:rPr>
          <w:rFonts w:ascii="Times New Roman" w:hAnsi="Times New Roman" w:cs="Times New Roman"/>
          <w:b/>
          <w:bCs/>
        </w:rPr>
        <w:t>8/01/2024</w:t>
      </w:r>
    </w:p>
    <w:p w14:paraId="345CDB30" w14:textId="77777777" w:rsidR="000B6076" w:rsidRPr="00BD1D7D" w:rsidRDefault="000B6076" w:rsidP="000B6076">
      <w:pPr>
        <w:jc w:val="both"/>
      </w:pPr>
      <w:r w:rsidRPr="00BD1D7D">
        <w:rPr>
          <w:rFonts w:ascii="Times New Roman" w:hAnsi="Times New Roman" w:cs="Times New Roman"/>
        </w:rPr>
        <w:t xml:space="preserve">ZM schválilo vyčlenění finančních prostředků v předpokládané výši dle přílohy č. 1 návrhu smlouvy o návratné finanční výpomoci na předfinancování projektu „Nádoby na tříděné odpady pro Mikroregion Frýdlantsko“ formou návratné finanční výpomoci, schválilo znění smlouvy o návratné finanční </w:t>
      </w:r>
      <w:r w:rsidRPr="00BD1D7D">
        <w:rPr>
          <w:rFonts w:ascii="Times New Roman" w:hAnsi="Times New Roman" w:cs="Times New Roman"/>
        </w:rPr>
        <w:lastRenderedPageBreak/>
        <w:t>výpomoci a pověřilo starostu podpisem této smlouvy. Finanční prostředky budou součástí rozpočtu DSO v roce 2024.</w:t>
      </w:r>
    </w:p>
    <w:p w14:paraId="69518871" w14:textId="77777777" w:rsidR="000B6076" w:rsidRPr="00B271FB" w:rsidRDefault="000B6076" w:rsidP="000B6076">
      <w:pPr>
        <w:jc w:val="both"/>
        <w:rPr>
          <w:rFonts w:ascii="Times New Roman" w:hAnsi="Times New Roman" w:cs="Times New Roman"/>
        </w:rPr>
      </w:pPr>
    </w:p>
    <w:p w14:paraId="77EC463E" w14:textId="77777777" w:rsidR="000B6076" w:rsidRPr="00B271FB" w:rsidRDefault="000B6076" w:rsidP="000B6076">
      <w:pPr>
        <w:jc w:val="both"/>
        <w:rPr>
          <w:rFonts w:ascii="Times New Roman" w:hAnsi="Times New Roman" w:cs="Times New Roman"/>
        </w:rPr>
      </w:pPr>
    </w:p>
    <w:p w14:paraId="3E4FA7A4" w14:textId="77777777" w:rsidR="000B6076" w:rsidRPr="00B271FB" w:rsidRDefault="000B6076" w:rsidP="000B6076">
      <w:pPr>
        <w:jc w:val="both"/>
        <w:rPr>
          <w:rFonts w:ascii="Times New Roman" w:eastAsia="Times New Roman" w:hAnsi="Times New Roman" w:cs="Times New Roman"/>
          <w:b/>
        </w:rPr>
      </w:pPr>
    </w:p>
    <w:p w14:paraId="10DF26CE" w14:textId="77777777" w:rsidR="000B6076" w:rsidRPr="00B271FB" w:rsidRDefault="000B6076" w:rsidP="000B6076">
      <w:pPr>
        <w:shd w:val="clear" w:color="auto" w:fill="FFFFFF"/>
        <w:rPr>
          <w:rFonts w:ascii="Times New Roman" w:hAnsi="Times New Roman" w:cs="Times New Roman"/>
          <w:b/>
          <w:bCs/>
          <w:color w:val="272727"/>
        </w:rPr>
      </w:pPr>
    </w:p>
    <w:p w14:paraId="5BE079B6" w14:textId="77777777" w:rsidR="000B6076" w:rsidRPr="00B271FB" w:rsidRDefault="000B6076" w:rsidP="000B6076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6"/>
        <w:gridCol w:w="2234"/>
        <w:gridCol w:w="3481"/>
      </w:tblGrid>
      <w:tr w:rsidR="000B6076" w:rsidRPr="00B271FB" w14:paraId="62405219" w14:textId="77777777" w:rsidTr="003459E0">
        <w:trPr>
          <w:trHeight w:val="376"/>
        </w:trPr>
        <w:tc>
          <w:tcPr>
            <w:tcW w:w="3397" w:type="dxa"/>
            <w:tcBorders>
              <w:top w:val="single" w:sz="4" w:space="0" w:color="auto"/>
            </w:tcBorders>
          </w:tcPr>
          <w:p w14:paraId="4DAA22E4" w14:textId="45F27B7F" w:rsidR="000B6076" w:rsidRPr="00B271FB" w:rsidRDefault="000B6076" w:rsidP="003459E0">
            <w:pPr>
              <w:jc w:val="center"/>
              <w:rPr>
                <w:rFonts w:ascii="Times New Roman" w:hAnsi="Times New Roman" w:cs="Times New Roman"/>
              </w:rPr>
            </w:pPr>
            <w:r w:rsidRPr="00B271FB">
              <w:rPr>
                <w:rFonts w:ascii="Times New Roman" w:hAnsi="Times New Roman" w:cs="Times New Roman"/>
              </w:rPr>
              <w:t>Mgr. Josef Málek</w:t>
            </w:r>
            <w:r w:rsidR="00580064">
              <w:rPr>
                <w:rFonts w:ascii="Times New Roman" w:hAnsi="Times New Roman" w:cs="Times New Roman"/>
              </w:rPr>
              <w:t xml:space="preserve"> v. r.</w:t>
            </w:r>
            <w:r w:rsidRPr="00B271FB">
              <w:rPr>
                <w:rFonts w:ascii="Times New Roman" w:hAnsi="Times New Roman" w:cs="Times New Roman"/>
              </w:rPr>
              <w:t>, starosta</w:t>
            </w:r>
          </w:p>
        </w:tc>
        <w:tc>
          <w:tcPr>
            <w:tcW w:w="2268" w:type="dxa"/>
          </w:tcPr>
          <w:p w14:paraId="130974A0" w14:textId="77777777" w:rsidR="000B6076" w:rsidRPr="00B271FB" w:rsidRDefault="000B6076" w:rsidP="003459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  <w:tcBorders>
              <w:top w:val="single" w:sz="4" w:space="0" w:color="auto"/>
            </w:tcBorders>
          </w:tcPr>
          <w:p w14:paraId="6CCBD1E6" w14:textId="64323DEB" w:rsidR="000B6076" w:rsidRPr="00B271FB" w:rsidRDefault="000B6076" w:rsidP="003459E0">
            <w:pPr>
              <w:jc w:val="center"/>
              <w:rPr>
                <w:rFonts w:ascii="Times New Roman" w:hAnsi="Times New Roman" w:cs="Times New Roman"/>
              </w:rPr>
            </w:pPr>
            <w:r w:rsidRPr="00B271FB">
              <w:rPr>
                <w:rFonts w:ascii="Times New Roman" w:hAnsi="Times New Roman" w:cs="Times New Roman"/>
              </w:rPr>
              <w:t>Jaromír Hanzl</w:t>
            </w:r>
            <w:r w:rsidR="00580064">
              <w:rPr>
                <w:rFonts w:ascii="Times New Roman" w:hAnsi="Times New Roman" w:cs="Times New Roman"/>
              </w:rPr>
              <w:t xml:space="preserve"> v. r.</w:t>
            </w:r>
            <w:r w:rsidRPr="00B271FB">
              <w:rPr>
                <w:rFonts w:ascii="Times New Roman" w:hAnsi="Times New Roman" w:cs="Times New Roman"/>
              </w:rPr>
              <w:t>, místostarosta</w:t>
            </w:r>
          </w:p>
        </w:tc>
      </w:tr>
    </w:tbl>
    <w:p w14:paraId="589A7880" w14:textId="77777777" w:rsidR="000B6076" w:rsidRPr="00B271FB" w:rsidRDefault="000B6076" w:rsidP="000B6076">
      <w:pPr>
        <w:jc w:val="both"/>
        <w:rPr>
          <w:rFonts w:ascii="Times New Roman" w:hAnsi="Times New Roman" w:cs="Times New Roman"/>
          <w:u w:val="single"/>
        </w:rPr>
      </w:pPr>
    </w:p>
    <w:bookmarkEnd w:id="0"/>
    <w:p w14:paraId="390DA429" w14:textId="77777777" w:rsidR="000B6076" w:rsidRPr="007D7102" w:rsidRDefault="000B6076" w:rsidP="000B6076">
      <w:pPr>
        <w:pStyle w:val="Nadpis10"/>
        <w:keepNext/>
        <w:keepLines/>
        <w:shd w:val="clear" w:color="auto" w:fill="auto"/>
        <w:ind w:firstLine="708"/>
        <w:rPr>
          <w:b w:val="0"/>
          <w:bCs w:val="0"/>
          <w:sz w:val="24"/>
          <w:szCs w:val="24"/>
        </w:rPr>
      </w:pPr>
    </w:p>
    <w:sectPr w:rsidR="000B6076" w:rsidRPr="007D7102" w:rsidSect="00FC0BB1">
      <w:footerReference w:type="default" r:id="rId7"/>
      <w:type w:val="continuous"/>
      <w:pgSz w:w="11906" w:h="16838"/>
      <w:pgMar w:top="851" w:right="1417" w:bottom="851" w:left="1418" w:header="708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079FC" w14:textId="77777777" w:rsidR="00FC0BB1" w:rsidRDefault="00FC0BB1">
      <w:pPr>
        <w:spacing w:after="0" w:line="240" w:lineRule="auto"/>
      </w:pPr>
      <w:r>
        <w:separator/>
      </w:r>
    </w:p>
  </w:endnote>
  <w:endnote w:type="continuationSeparator" w:id="0">
    <w:p w14:paraId="08C02F1C" w14:textId="77777777" w:rsidR="00FC0BB1" w:rsidRDefault="00FC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5473205"/>
      <w:docPartObj>
        <w:docPartGallery w:val="Page Numbers (Bottom of Page)"/>
        <w:docPartUnique/>
      </w:docPartObj>
    </w:sdtPr>
    <w:sdtContent>
      <w:p w14:paraId="5547A008" w14:textId="77777777" w:rsidR="00BF2DFE" w:rsidRDefault="00BF2D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D341A7" w14:textId="77777777" w:rsidR="00BF2DFE" w:rsidRDefault="00BF2D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4A14D" w14:textId="77777777" w:rsidR="00FC0BB1" w:rsidRDefault="00FC0BB1">
      <w:pPr>
        <w:spacing w:after="0" w:line="240" w:lineRule="auto"/>
      </w:pPr>
      <w:r>
        <w:separator/>
      </w:r>
    </w:p>
  </w:footnote>
  <w:footnote w:type="continuationSeparator" w:id="0">
    <w:p w14:paraId="78622234" w14:textId="77777777" w:rsidR="00FC0BB1" w:rsidRDefault="00FC0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CCCBB0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BDB4E02"/>
    <w:multiLevelType w:val="hybridMultilevel"/>
    <w:tmpl w:val="C9600F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868431">
    <w:abstractNumId w:val="0"/>
  </w:num>
  <w:num w:numId="2" w16cid:durableId="1733771167">
    <w:abstractNumId w:val="0"/>
  </w:num>
  <w:num w:numId="3" w16cid:durableId="1172573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D4C"/>
    <w:rsid w:val="000B6076"/>
    <w:rsid w:val="003735E4"/>
    <w:rsid w:val="00580064"/>
    <w:rsid w:val="005B5047"/>
    <w:rsid w:val="00672630"/>
    <w:rsid w:val="006F4172"/>
    <w:rsid w:val="00734F73"/>
    <w:rsid w:val="00851AF6"/>
    <w:rsid w:val="00882CC5"/>
    <w:rsid w:val="009E6A3F"/>
    <w:rsid w:val="00A60743"/>
    <w:rsid w:val="00A72E5A"/>
    <w:rsid w:val="00B44241"/>
    <w:rsid w:val="00BF2DFE"/>
    <w:rsid w:val="00DC6B35"/>
    <w:rsid w:val="00DE5D4C"/>
    <w:rsid w:val="00FC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C49D"/>
  <w15:chartTrackingRefBased/>
  <w15:docId w15:val="{17620D20-38A7-433C-B7D9-1566C107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6B35"/>
    <w:pPr>
      <w:spacing w:line="256" w:lineRule="auto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B6076"/>
    <w:pPr>
      <w:keepNext/>
      <w:widowControl w:val="0"/>
      <w:spacing w:after="0" w:line="240" w:lineRule="auto"/>
      <w:outlineLvl w:val="1"/>
    </w:pPr>
    <w:rPr>
      <w:rFonts w:ascii="Times New Roman" w:eastAsia="Courier New" w:hAnsi="Times New Roman" w:cs="Times New Roman"/>
      <w:b/>
      <w:color w:val="000000"/>
      <w:kern w:val="0"/>
      <w:sz w:val="24"/>
      <w:szCs w:val="24"/>
      <w:lang w:eastAsia="cs-CZ" w:bidi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DE5D4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88" w:lineRule="auto"/>
      <w:ind w:right="567"/>
      <w:jc w:val="both"/>
    </w:pPr>
    <w:rPr>
      <w:rFonts w:ascii="Times New Roman" w:eastAsia="Times New Roman" w:hAnsi="Times New Roman" w:cs="Calibri"/>
      <w:kern w:val="0"/>
      <w:sz w:val="24"/>
      <w:szCs w:val="20"/>
      <w:lang w:eastAsia="ar-SA"/>
      <w14:ligatures w14:val="none"/>
    </w:rPr>
  </w:style>
  <w:style w:type="paragraph" w:styleId="Zkladntext">
    <w:name w:val="Body Text"/>
    <w:basedOn w:val="Normln"/>
    <w:link w:val="ZkladntextChar"/>
    <w:unhideWhenUsed/>
    <w:rsid w:val="00DE5D4C"/>
    <w:pPr>
      <w:suppressLineNumbers/>
      <w:suppressAutoHyphens/>
      <w:spacing w:after="0" w:line="240" w:lineRule="auto"/>
      <w:jc w:val="both"/>
    </w:pPr>
    <w:rPr>
      <w:rFonts w:ascii="Arial" w:eastAsia="Times New Roman" w:hAnsi="Arial" w:cs="Calibri"/>
      <w:kern w:val="0"/>
      <w:sz w:val="24"/>
      <w:szCs w:val="24"/>
      <w:lang w:eastAsia="ar-SA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DE5D4C"/>
    <w:rPr>
      <w:rFonts w:ascii="Arial" w:eastAsia="Times New Roman" w:hAnsi="Arial" w:cs="Calibri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rsid w:val="00DE5D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E5D4C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DE5D4C"/>
    <w:rPr>
      <w:kern w:val="0"/>
      <w14:ligatures w14:val="none"/>
    </w:rPr>
  </w:style>
  <w:style w:type="paragraph" w:customStyle="1" w:styleId="Standard">
    <w:name w:val="Standard"/>
    <w:rsid w:val="00DE5D4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Odstavec">
    <w:name w:val="Odstavec"/>
    <w:basedOn w:val="Normln"/>
    <w:rsid w:val="00DE5D4C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  <w14:ligatures w14:val="none"/>
    </w:rPr>
  </w:style>
  <w:style w:type="paragraph" w:styleId="Seznamsodrkami">
    <w:name w:val="List Bullet"/>
    <w:basedOn w:val="Normln"/>
    <w:uiPriority w:val="99"/>
    <w:semiHidden/>
    <w:unhideWhenUsed/>
    <w:rsid w:val="00DC6B35"/>
    <w:pPr>
      <w:numPr>
        <w:numId w:val="1"/>
      </w:numPr>
      <w:contextualSpacing/>
    </w:pPr>
    <w:rPr>
      <w:kern w:val="0"/>
      <w14:ligatures w14:val="none"/>
    </w:rPr>
  </w:style>
  <w:style w:type="paragraph" w:customStyle="1" w:styleId="elementtoproof">
    <w:name w:val="elementtoproof"/>
    <w:basedOn w:val="Normln"/>
    <w:rsid w:val="00B44241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paragraph" w:customStyle="1" w:styleId="Adresapjemce">
    <w:name w:val="Adresa příjemce"/>
    <w:basedOn w:val="Normln"/>
    <w:rsid w:val="00A72E5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 w:bidi="cs-CZ"/>
      <w14:ligatures w14:val="none"/>
    </w:rPr>
  </w:style>
  <w:style w:type="paragraph" w:styleId="Normlnweb">
    <w:name w:val="Normal (Web)"/>
    <w:basedOn w:val="Normln"/>
    <w:uiPriority w:val="99"/>
    <w:unhideWhenUsed/>
    <w:rsid w:val="00A72E5A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0B6076"/>
    <w:rPr>
      <w:rFonts w:ascii="Times New Roman" w:eastAsia="Courier New" w:hAnsi="Times New Roman" w:cs="Times New Roman"/>
      <w:b/>
      <w:color w:val="000000"/>
      <w:kern w:val="0"/>
      <w:sz w:val="24"/>
      <w:szCs w:val="24"/>
      <w:lang w:eastAsia="cs-CZ" w:bidi="cs-CZ"/>
      <w14:ligatures w14:val="none"/>
    </w:rPr>
  </w:style>
  <w:style w:type="character" w:customStyle="1" w:styleId="Zkladntext0">
    <w:name w:val="Základní text_"/>
    <w:basedOn w:val="Standardnpsmoodstavce"/>
    <w:link w:val="Zkladntext1"/>
    <w:rsid w:val="000B607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dpis1">
    <w:name w:val="Nadpis #1_"/>
    <w:basedOn w:val="Standardnpsmoodstavce"/>
    <w:link w:val="Nadpis10"/>
    <w:rsid w:val="000B607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0B6076"/>
    <w:pPr>
      <w:widowControl w:val="0"/>
      <w:shd w:val="clear" w:color="auto" w:fill="FFFFFF"/>
      <w:spacing w:after="240" w:line="262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rsid w:val="000B6076"/>
    <w:pPr>
      <w:widowControl w:val="0"/>
      <w:shd w:val="clear" w:color="auto" w:fill="FFFFFF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table" w:styleId="Mkatabulky">
    <w:name w:val="Table Grid"/>
    <w:basedOn w:val="Normlntabulka"/>
    <w:uiPriority w:val="39"/>
    <w:rsid w:val="000B607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9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Málek Josef</dc:creator>
  <cp:keywords/>
  <dc:description/>
  <cp:lastModifiedBy>Radka Čapková</cp:lastModifiedBy>
  <cp:revision>2</cp:revision>
  <cp:lastPrinted>2024-04-02T10:28:00Z</cp:lastPrinted>
  <dcterms:created xsi:type="dcterms:W3CDTF">2024-04-02T10:40:00Z</dcterms:created>
  <dcterms:modified xsi:type="dcterms:W3CDTF">2024-04-02T10:40:00Z</dcterms:modified>
</cp:coreProperties>
</file>