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2648" w14:textId="77777777" w:rsidR="00D0445B" w:rsidRDefault="00D0445B" w:rsidP="00D0445B">
      <w:pPr>
        <w:pStyle w:val="Nadpis1"/>
      </w:pPr>
      <w:bookmarkStart w:id="0" w:name="_Hlk522109967"/>
      <w:bookmarkStart w:id="1" w:name="_Hlk528739249"/>
      <w:bookmarkStart w:id="2" w:name="bookmark12"/>
      <w:r w:rsidRPr="00D35D74">
        <w:t>M Ě S T O      R A S P E N A V</w:t>
      </w:r>
      <w:r>
        <w:t> </w:t>
      </w:r>
      <w:r w:rsidRPr="00D35D74">
        <w:t>A</w:t>
      </w:r>
    </w:p>
    <w:p w14:paraId="3283475D" w14:textId="77777777" w:rsidR="00D0445B" w:rsidRPr="00D35D74" w:rsidRDefault="00D0445B" w:rsidP="00D0445B">
      <w:pPr>
        <w:jc w:val="center"/>
      </w:pPr>
    </w:p>
    <w:p w14:paraId="71557EE4" w14:textId="77777777" w:rsidR="00D0445B" w:rsidRPr="00D35D74" w:rsidRDefault="00D0445B" w:rsidP="00D0445B">
      <w:pPr>
        <w:pStyle w:val="Nadpis2"/>
      </w:pPr>
      <w:r w:rsidRPr="00D35D74">
        <w:t>U S N E S E N Í</w:t>
      </w:r>
    </w:p>
    <w:p w14:paraId="77F1F54C" w14:textId="77777777" w:rsidR="00D0445B" w:rsidRPr="00D35D74" w:rsidRDefault="00D0445B" w:rsidP="00D0445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85C6A36" w14:textId="77777777" w:rsidR="00D0445B" w:rsidRPr="00B271FB" w:rsidRDefault="00D0445B" w:rsidP="00D0445B">
      <w:pPr>
        <w:pStyle w:val="Zkladntext1"/>
        <w:shd w:val="clear" w:color="auto" w:fill="auto"/>
        <w:spacing w:after="280" w:line="264" w:lineRule="auto"/>
        <w:jc w:val="center"/>
        <w:rPr>
          <w:b/>
          <w:bCs/>
        </w:rPr>
      </w:pPr>
      <w:r w:rsidRPr="00B271FB">
        <w:rPr>
          <w:b/>
          <w:bCs/>
          <w:lang w:eastAsia="cs-CZ" w:bidi="cs-CZ"/>
        </w:rPr>
        <w:t>ze 4. zasedání zastupitelstva města, které se konalo dne 27. 11. 2023 v 17.00 hodin</w:t>
      </w:r>
      <w:r w:rsidRPr="00B271FB">
        <w:rPr>
          <w:b/>
          <w:bCs/>
          <w:lang w:eastAsia="cs-CZ" w:bidi="cs-CZ"/>
        </w:rPr>
        <w:br/>
      </w:r>
      <w:r w:rsidRPr="00B271FB">
        <w:rPr>
          <w:b/>
          <w:bCs/>
          <w:color w:val="000000"/>
          <w:lang w:eastAsia="cs-CZ" w:bidi="cs-CZ"/>
        </w:rPr>
        <w:t>v zasedací místnosti Městského úřadu v Raspenavě.</w:t>
      </w:r>
    </w:p>
    <w:p w14:paraId="2C634800" w14:textId="77777777" w:rsidR="00D0445B" w:rsidRPr="00B271FB" w:rsidRDefault="00D0445B" w:rsidP="00D0445B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B271FB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77CDEC2F" w14:textId="77777777" w:rsidR="00D0445B" w:rsidRPr="00B271FB" w:rsidRDefault="00D0445B" w:rsidP="00D0445B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31EAAC27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1/04/2023</w:t>
      </w:r>
    </w:p>
    <w:p w14:paraId="12DB2F5C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prodej pozemku </w:t>
      </w:r>
      <w:proofErr w:type="spellStart"/>
      <w:r w:rsidRPr="00B271FB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B271FB">
        <w:rPr>
          <w:rFonts w:ascii="Times New Roman" w:hAnsi="Times New Roman" w:cs="Times New Roman"/>
          <w:color w:val="auto"/>
          <w:sz w:val="22"/>
          <w:szCs w:val="22"/>
        </w:rPr>
        <w:t>. č. 963/6 (zahrada, o celkové výměře 347 m</w:t>
      </w:r>
      <w:r w:rsidRPr="00B271FB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) žadatelce v souladu s Pravidly pro prodej pozemků z majetku města za cenu stanovenou dle znaleckého odhadu. </w:t>
      </w:r>
    </w:p>
    <w:p w14:paraId="7DB49211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54987B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2/04/2023</w:t>
      </w:r>
    </w:p>
    <w:p w14:paraId="2F6A555E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převzetí silničního pozemku </w:t>
      </w:r>
      <w:proofErr w:type="spellStart"/>
      <w:r w:rsidRPr="00B271FB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. č. 544 a 3111/1 (silnice, ostatní plocha o celkové výměře 5252 a 3244 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m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>2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do majetku města Raspenavy za podmínek bezplatného převodu a provedení kompletní revize a údržby aleje lemující silnici ze strany KSS LK před převodem. </w:t>
      </w:r>
    </w:p>
    <w:p w14:paraId="1D59B0D8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14E22311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3/04/2023</w:t>
      </w:r>
    </w:p>
    <w:p w14:paraId="4267F96D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převzetí silničního pozemku </w:t>
      </w:r>
      <w:proofErr w:type="spellStart"/>
      <w:r w:rsidRPr="00B271FB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. č. 1614 (silnice, ostatní plocha o celkové výměře 14072 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m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>2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do majetku města Raspenavy za podmínek bezplatného převodu, provedení rekonstrukce s novým asfaltobetonovým povrchem a funkčním odvodněním a koordinace uložení inženýrských sítí města dle připravované PD v rámci rekonstrukce.</w:t>
      </w:r>
    </w:p>
    <w:p w14:paraId="29D8918E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7454CEF2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4/04/2023</w:t>
      </w:r>
    </w:p>
    <w:p w14:paraId="74941C5D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nepřevzetí silničního pozemku </w:t>
      </w:r>
      <w:proofErr w:type="spellStart"/>
      <w:r w:rsidRPr="00B271FB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. č. 125/1, 125/2 a 125/3 (silnice, ostatní plocha o celkové výměře 4395, 3456 a 8822 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m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>2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do majetku města Raspenavy. </w:t>
      </w:r>
    </w:p>
    <w:p w14:paraId="7110FEC3" w14:textId="77777777" w:rsidR="00D0445B" w:rsidRPr="00B271FB" w:rsidRDefault="00D0445B" w:rsidP="00D0445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40A7D18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5/04/2023</w:t>
      </w:r>
    </w:p>
    <w:p w14:paraId="116DDE1C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žádost o převod části pozemku </w:t>
      </w:r>
      <w:proofErr w:type="spellStart"/>
      <w:r w:rsidRPr="00B271FB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. č. 1450 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(dráha, ostatní plocha) o výměře cca 1540 m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vertAlign w:val="superscript"/>
          <w:lang w:eastAsia="en-US" w:bidi="ar-SA"/>
        </w:rPr>
        <w:t>2</w:t>
      </w:r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do majetku města Raspenavy. </w:t>
      </w:r>
    </w:p>
    <w:p w14:paraId="3EEE8A39" w14:textId="77777777" w:rsidR="00D0445B" w:rsidRPr="00B271FB" w:rsidRDefault="00D0445B" w:rsidP="00D044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39936F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6/04/2023</w:t>
      </w:r>
    </w:p>
    <w:p w14:paraId="1BD9E44A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ZM schvaluje navýšení příspěvku na sociální služby pro rok 2024. ZM souhlasí s vyčleněním finančních prostředků dle návrhu ve výši </w:t>
      </w:r>
      <w:proofErr w:type="gramStart"/>
      <w:r w:rsidRPr="00B271FB">
        <w:rPr>
          <w:rFonts w:ascii="Times New Roman" w:hAnsi="Times New Roman" w:cs="Times New Roman"/>
          <w:sz w:val="22"/>
          <w:szCs w:val="22"/>
        </w:rPr>
        <w:t>247.947,-</w:t>
      </w:r>
      <w:proofErr w:type="gramEnd"/>
      <w:r w:rsidRPr="00B271FB">
        <w:rPr>
          <w:rFonts w:ascii="Times New Roman" w:hAnsi="Times New Roman" w:cs="Times New Roman"/>
          <w:sz w:val="22"/>
          <w:szCs w:val="22"/>
        </w:rPr>
        <w:t xml:space="preserve"> Kč. Příspěvek bude součástí rozpočtu DSO v roce 2024. ZM pověřuje starostu zajištěním zapracování materiálu do návrhu rozpočtu města na rok 2024.</w:t>
      </w:r>
    </w:p>
    <w:p w14:paraId="1117B1FE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141F3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7/04/2023</w:t>
      </w:r>
    </w:p>
    <w:p w14:paraId="7FFE2E75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vyčlenění finančních prostředků v předpokládané výši </w:t>
      </w:r>
      <w:proofErr w:type="gramStart"/>
      <w:r w:rsidRPr="00B271FB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2.272.396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>,-</w:t>
      </w:r>
      <w:proofErr w:type="gram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 Kč na předfinancování projektu </w:t>
      </w:r>
      <w:r w:rsidRPr="00B271FB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>Optimalizace sběru a svozu odpadů na Frýdlantsku</w:t>
      </w:r>
      <w:r w:rsidRPr="00B271FB">
        <w:rPr>
          <w:rFonts w:ascii="Times New Roman" w:hAnsi="Times New Roman" w:cs="Times New Roman"/>
          <w:bCs/>
          <w:color w:val="auto"/>
          <w:sz w:val="22"/>
          <w:szCs w:val="22"/>
        </w:rPr>
        <w:t>“ formou návratné finanční výpomoci a pověřuje starostu podpisem příslušné smlouvy o poskytnutí návratné finanční výpomoci. Finanční prostředky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 budou součástí rozpočtu DSO v roce 2024.</w:t>
      </w:r>
    </w:p>
    <w:p w14:paraId="55494885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7006A1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8/04/2023</w:t>
      </w:r>
    </w:p>
    <w:p w14:paraId="1FBB5968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ZM pověřuje starostu dalším jednáním o zajištění svozu odpadů s možností zavedení systému D2D při využití možností následujících kroků:</w:t>
      </w:r>
    </w:p>
    <w:p w14:paraId="7161BBA0" w14:textId="77777777" w:rsidR="00D0445B" w:rsidRPr="00B271FB" w:rsidRDefault="00D0445B" w:rsidP="00D0445B">
      <w:pPr>
        <w:pStyle w:val="Odstavecseseznamem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B271FB">
        <w:rPr>
          <w:sz w:val="22"/>
          <w:szCs w:val="22"/>
        </w:rPr>
        <w:t>Příprava výběrového řízení na svozovou společnost</w:t>
      </w:r>
    </w:p>
    <w:p w14:paraId="4D67E8F4" w14:textId="77777777" w:rsidR="00D0445B" w:rsidRPr="00B271FB" w:rsidRDefault="00D0445B" w:rsidP="00D0445B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271FB">
        <w:rPr>
          <w:rFonts w:ascii="Times New Roman" w:hAnsi="Times New Roman" w:cs="Times New Roman"/>
          <w:sz w:val="22"/>
          <w:szCs w:val="22"/>
        </w:rPr>
        <w:t>2a</w:t>
      </w:r>
      <w:proofErr w:type="gramEnd"/>
      <w:r w:rsidRPr="00B271FB">
        <w:rPr>
          <w:rFonts w:ascii="Times New Roman" w:hAnsi="Times New Roman" w:cs="Times New Roman"/>
          <w:sz w:val="22"/>
          <w:szCs w:val="22"/>
        </w:rPr>
        <w:t>) Založení svozové společnosti v rámci DSO</w:t>
      </w:r>
    </w:p>
    <w:p w14:paraId="2660ADFC" w14:textId="77777777" w:rsidR="00D0445B" w:rsidRPr="00B271FB" w:rsidRDefault="00D0445B" w:rsidP="00D0445B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271FB">
        <w:rPr>
          <w:rFonts w:ascii="Times New Roman" w:hAnsi="Times New Roman" w:cs="Times New Roman"/>
          <w:sz w:val="22"/>
          <w:szCs w:val="22"/>
        </w:rPr>
        <w:t>2b</w:t>
      </w:r>
      <w:proofErr w:type="gramEnd"/>
      <w:r w:rsidRPr="00B271FB">
        <w:rPr>
          <w:rFonts w:ascii="Times New Roman" w:hAnsi="Times New Roman" w:cs="Times New Roman"/>
          <w:sz w:val="22"/>
          <w:szCs w:val="22"/>
        </w:rPr>
        <w:t>) Založení svozové společnosti jakožto společného podniku s FVS</w:t>
      </w:r>
    </w:p>
    <w:p w14:paraId="65FF721D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13C9AD03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9/04/2023</w:t>
      </w:r>
    </w:p>
    <w:p w14:paraId="3AFF03D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vyčlenění finančních prostředků na přípravu výběrového řízení na svozovou společnost ze svého rozpočtu ve výši </w:t>
      </w:r>
      <w:proofErr w:type="gramStart"/>
      <w:r w:rsidRPr="00B271FB">
        <w:rPr>
          <w:rFonts w:ascii="Times New Roman" w:hAnsi="Times New Roman" w:cs="Times New Roman"/>
          <w:color w:val="auto"/>
          <w:sz w:val="22"/>
          <w:szCs w:val="22"/>
        </w:rPr>
        <w:t>13.056,-</w:t>
      </w:r>
      <w:proofErr w:type="gram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 Kč. Příspěvek bude součástí rozpočtu DSO v roce 2024. </w:t>
      </w:r>
    </w:p>
    <w:p w14:paraId="644307F9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525CFD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lastRenderedPageBreak/>
        <w:t>10/04/2023</w:t>
      </w:r>
    </w:p>
    <w:p w14:paraId="2FC63F30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bere na vědomí zprávy výborů. </w:t>
      </w:r>
    </w:p>
    <w:p w14:paraId="6372CFC7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9A001A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11/04/2023</w:t>
      </w:r>
    </w:p>
    <w:p w14:paraId="1D02B41F" w14:textId="77777777" w:rsidR="00D0445B" w:rsidRPr="00B271FB" w:rsidRDefault="00D0445B" w:rsidP="00D0445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71FB">
        <w:rPr>
          <w:rFonts w:ascii="Times New Roman" w:hAnsi="Times New Roman" w:cs="Times New Roman"/>
          <w:bCs/>
          <w:sz w:val="22"/>
          <w:szCs w:val="22"/>
        </w:rPr>
        <w:t>ZM schvaluje obecně závaznou vyhlášku města Raspenav</w:t>
      </w:r>
      <w:r>
        <w:rPr>
          <w:rFonts w:ascii="Times New Roman" w:hAnsi="Times New Roman" w:cs="Times New Roman"/>
          <w:bCs/>
          <w:sz w:val="22"/>
          <w:szCs w:val="22"/>
        </w:rPr>
        <w:t>y</w:t>
      </w:r>
      <w:r w:rsidRPr="00B271F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B271FB">
        <w:rPr>
          <w:rFonts w:ascii="Times New Roman" w:eastAsia="MS Mincho" w:hAnsi="Times New Roman" w:cs="Times New Roman"/>
          <w:bCs/>
          <w:sz w:val="22"/>
          <w:szCs w:val="22"/>
        </w:rPr>
        <w:t>kterou se zrušuje obecně závazná vyhláška č. 2/2012, o místním poplatku za užívání veřejného prostranství</w:t>
      </w:r>
      <w:r w:rsidRPr="00B271FB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0BC4D877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19B1007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12/04/2023</w:t>
      </w:r>
    </w:p>
    <w:p w14:paraId="366C51D1" w14:textId="77777777" w:rsidR="00D0445B" w:rsidRPr="00B271FB" w:rsidRDefault="00D0445B" w:rsidP="00D0445B">
      <w:pPr>
        <w:pStyle w:val="Nadpis2"/>
        <w:jc w:val="both"/>
        <w:rPr>
          <w:b w:val="0"/>
          <w:sz w:val="22"/>
          <w:szCs w:val="22"/>
        </w:rPr>
      </w:pPr>
      <w:r w:rsidRPr="00B271FB">
        <w:rPr>
          <w:b w:val="0"/>
          <w:sz w:val="22"/>
          <w:szCs w:val="22"/>
        </w:rPr>
        <w:t>ZM schvaluje obecně závaznou vyhlášku města Raspenav</w:t>
      </w:r>
      <w:r>
        <w:rPr>
          <w:b w:val="0"/>
          <w:sz w:val="22"/>
          <w:szCs w:val="22"/>
        </w:rPr>
        <w:t>y</w:t>
      </w:r>
      <w:r w:rsidRPr="00B271FB">
        <w:rPr>
          <w:b w:val="0"/>
          <w:sz w:val="22"/>
          <w:szCs w:val="22"/>
        </w:rPr>
        <w:t xml:space="preserve"> o místním poplatku ze psů, přičemž </w:t>
      </w:r>
      <w:r>
        <w:rPr>
          <w:b w:val="0"/>
          <w:sz w:val="22"/>
          <w:szCs w:val="22"/>
        </w:rPr>
        <w:t>s</w:t>
      </w:r>
      <w:r w:rsidRPr="00B271FB">
        <w:rPr>
          <w:b w:val="0"/>
          <w:sz w:val="22"/>
          <w:szCs w:val="22"/>
        </w:rPr>
        <w:t xml:space="preserve">azba poplatku byla stanovena následujícím způsobem: </w:t>
      </w:r>
    </w:p>
    <w:p w14:paraId="748B7E50" w14:textId="77777777" w:rsidR="00D0445B" w:rsidRPr="00B271FB" w:rsidRDefault="00D0445B" w:rsidP="00D0445B">
      <w:pPr>
        <w:pStyle w:val="Odstavec"/>
        <w:spacing w:after="0" w:line="240" w:lineRule="auto"/>
        <w:ind w:left="567"/>
        <w:rPr>
          <w:rFonts w:ascii="Times New Roman" w:hAnsi="Times New Roman" w:cs="Times New Roman"/>
        </w:rPr>
      </w:pPr>
      <w:r w:rsidRPr="00B271FB">
        <w:rPr>
          <w:rFonts w:ascii="Times New Roman" w:hAnsi="Times New Roman" w:cs="Times New Roman"/>
        </w:rPr>
        <w:t>Sazba poplatku za kalendářní rok činí:</w:t>
      </w:r>
    </w:p>
    <w:p w14:paraId="2679B687" w14:textId="77777777" w:rsidR="00D0445B" w:rsidRPr="00B271FB" w:rsidRDefault="00D0445B" w:rsidP="00D0445B">
      <w:pPr>
        <w:pStyle w:val="Odstave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71FB">
        <w:rPr>
          <w:rFonts w:ascii="Times New Roman" w:hAnsi="Times New Roman" w:cs="Times New Roman"/>
        </w:rPr>
        <w:t>za jednoho psa 300,-Kč,</w:t>
      </w:r>
    </w:p>
    <w:p w14:paraId="265C2F70" w14:textId="77777777" w:rsidR="00D0445B" w:rsidRPr="00B271FB" w:rsidRDefault="00D0445B" w:rsidP="00D0445B">
      <w:pPr>
        <w:pStyle w:val="Odstave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71FB">
        <w:rPr>
          <w:rFonts w:ascii="Times New Roman" w:hAnsi="Times New Roman" w:cs="Times New Roman"/>
        </w:rPr>
        <w:t>za druhého a každého dalšího psa téhož držitele 500,-Kč,</w:t>
      </w:r>
    </w:p>
    <w:p w14:paraId="39949FB9" w14:textId="77777777" w:rsidR="00D0445B" w:rsidRPr="00B271FB" w:rsidRDefault="00D0445B" w:rsidP="00D0445B">
      <w:pPr>
        <w:pStyle w:val="Odstave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71FB">
        <w:rPr>
          <w:rFonts w:ascii="Times New Roman" w:hAnsi="Times New Roman" w:cs="Times New Roman"/>
        </w:rPr>
        <w:t>za psa, jehož držitelem je osoba starší 65 let, 100,-Kč,</w:t>
      </w:r>
    </w:p>
    <w:p w14:paraId="15C0535A" w14:textId="77777777" w:rsidR="00D0445B" w:rsidRPr="00B271FB" w:rsidRDefault="00D0445B" w:rsidP="00D0445B">
      <w:pPr>
        <w:pStyle w:val="Odstave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71FB">
        <w:rPr>
          <w:rFonts w:ascii="Times New Roman" w:hAnsi="Times New Roman" w:cs="Times New Roman"/>
        </w:rPr>
        <w:t>za druhého a každého dalšího psa téhož držitele, kterým je osoba starší 65</w:t>
      </w:r>
      <w:r>
        <w:rPr>
          <w:rFonts w:ascii="Times New Roman" w:hAnsi="Times New Roman" w:cs="Times New Roman"/>
        </w:rPr>
        <w:t xml:space="preserve"> </w:t>
      </w:r>
      <w:r w:rsidRPr="00B271FB">
        <w:rPr>
          <w:rFonts w:ascii="Times New Roman" w:hAnsi="Times New Roman" w:cs="Times New Roman"/>
        </w:rPr>
        <w:t>let, 300,-Kč.</w:t>
      </w:r>
    </w:p>
    <w:p w14:paraId="0E4A60B1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566C143B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13/04/2023</w:t>
      </w:r>
    </w:p>
    <w:p w14:paraId="0B51028A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>ZM schvaluje obecně závaznou vyhlášku města Raspenav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B271FB">
        <w:rPr>
          <w:rFonts w:ascii="Times New Roman" w:hAnsi="Times New Roman" w:cs="Times New Roman"/>
          <w:sz w:val="22"/>
          <w:szCs w:val="22"/>
        </w:rPr>
        <w:t xml:space="preserve"> </w:t>
      </w:r>
      <w:r w:rsidRPr="00B271FB">
        <w:rPr>
          <w:rFonts w:ascii="Times New Roman" w:hAnsi="Times New Roman" w:cs="Times New Roman"/>
          <w:bCs/>
          <w:sz w:val="22"/>
          <w:szCs w:val="22"/>
        </w:rPr>
        <w:t xml:space="preserve">o místním poplatku za obecní systém odpadového hospodářství. </w:t>
      </w:r>
      <w:r w:rsidRPr="00B271FB">
        <w:rPr>
          <w:rFonts w:ascii="Times New Roman" w:hAnsi="Times New Roman" w:cs="Times New Roman"/>
          <w:sz w:val="22"/>
          <w:szCs w:val="22"/>
        </w:rPr>
        <w:t>Sazba poplatku za kalendářní rok byla stanovena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71FB">
        <w:rPr>
          <w:rFonts w:ascii="Times New Roman" w:hAnsi="Times New Roman" w:cs="Times New Roman"/>
          <w:sz w:val="22"/>
          <w:szCs w:val="22"/>
        </w:rPr>
        <w:t>na 660,- Kč.</w:t>
      </w:r>
      <w:r w:rsidRPr="00B271FB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</w:p>
    <w:p w14:paraId="3DDB193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1963057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14/04/2023</w:t>
      </w:r>
    </w:p>
    <w:p w14:paraId="06D629D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bere na vědomí přijatá rozpočtová opatření č. 8 až 10/2023. </w:t>
      </w:r>
    </w:p>
    <w:p w14:paraId="61109F28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55B6B140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15/04/2023</w:t>
      </w:r>
    </w:p>
    <w:p w14:paraId="5CBAB76B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>ZM schvaluje schodkový rozpočet města pro rok 2024 takto:</w:t>
      </w:r>
    </w:p>
    <w:p w14:paraId="021B758B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Celkové příjmy rozpočtu (tř. 1 až 4) ve výši                                      </w:t>
      </w:r>
      <w:r w:rsidRPr="00B271FB">
        <w:rPr>
          <w:rFonts w:ascii="Times New Roman" w:hAnsi="Times New Roman" w:cs="Times New Roman"/>
          <w:sz w:val="22"/>
          <w:szCs w:val="22"/>
        </w:rPr>
        <w:tab/>
        <w:t>86.289.900,- Kč</w:t>
      </w:r>
    </w:p>
    <w:p w14:paraId="7278F7A9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Financování (tř. 8)                                                                                  </w:t>
      </w:r>
      <w:proofErr w:type="gramStart"/>
      <w:r w:rsidRPr="00B271FB">
        <w:rPr>
          <w:rFonts w:ascii="Times New Roman" w:hAnsi="Times New Roman" w:cs="Times New Roman"/>
          <w:sz w:val="22"/>
          <w:szCs w:val="22"/>
        </w:rPr>
        <w:tab/>
        <w:t xml:space="preserve">  4.807.600</w:t>
      </w:r>
      <w:proofErr w:type="gramEnd"/>
      <w:r w:rsidRPr="00B271FB">
        <w:rPr>
          <w:rFonts w:ascii="Times New Roman" w:hAnsi="Times New Roman" w:cs="Times New Roman"/>
          <w:sz w:val="22"/>
          <w:szCs w:val="22"/>
        </w:rPr>
        <w:t>,- Kč</w:t>
      </w:r>
    </w:p>
    <w:p w14:paraId="25C20802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Celkové zdroje ve výši                                                                          </w:t>
      </w:r>
      <w:r w:rsidRPr="00B271FB">
        <w:rPr>
          <w:rFonts w:ascii="Times New Roman" w:hAnsi="Times New Roman" w:cs="Times New Roman"/>
          <w:sz w:val="22"/>
          <w:szCs w:val="22"/>
        </w:rPr>
        <w:tab/>
        <w:t>91.097.500,- Kč</w:t>
      </w:r>
    </w:p>
    <w:p w14:paraId="1FB9F7A4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Běžné výdaje (tř. 5) ve výši                                                                  </w:t>
      </w:r>
      <w:r w:rsidRPr="00B271FB">
        <w:rPr>
          <w:rFonts w:ascii="Times New Roman" w:hAnsi="Times New Roman" w:cs="Times New Roman"/>
          <w:sz w:val="22"/>
          <w:szCs w:val="22"/>
        </w:rPr>
        <w:tab/>
        <w:t>72.707.500,- Kč</w:t>
      </w:r>
    </w:p>
    <w:p w14:paraId="3C5E09EC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v tom příspěvek PO ZŠ a MŠ Raspenava ve výši                            </w:t>
      </w:r>
      <w:proofErr w:type="gramStart"/>
      <w:r w:rsidRPr="00B271F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271FB">
        <w:rPr>
          <w:rFonts w:ascii="Times New Roman" w:hAnsi="Times New Roman" w:cs="Times New Roman"/>
          <w:sz w:val="22"/>
          <w:szCs w:val="22"/>
        </w:rPr>
        <w:t>5.692.000</w:t>
      </w:r>
      <w:proofErr w:type="gramEnd"/>
      <w:r w:rsidRPr="00B271FB">
        <w:rPr>
          <w:rFonts w:ascii="Times New Roman" w:hAnsi="Times New Roman" w:cs="Times New Roman"/>
          <w:sz w:val="22"/>
          <w:szCs w:val="22"/>
        </w:rPr>
        <w:t xml:space="preserve">,- Kč                       </w:t>
      </w:r>
    </w:p>
    <w:p w14:paraId="7EAF772D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Kapitálové výdaje (tř. 6) ve výši                                                          </w:t>
      </w:r>
      <w:r w:rsidRPr="00B271FB">
        <w:rPr>
          <w:rFonts w:ascii="Times New Roman" w:hAnsi="Times New Roman" w:cs="Times New Roman"/>
          <w:sz w:val="22"/>
          <w:szCs w:val="22"/>
        </w:rPr>
        <w:tab/>
        <w:t>18.390.000,- Kč</w:t>
      </w:r>
    </w:p>
    <w:p w14:paraId="2C7BEE63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Celkové výdaje rozpočtu ve výši                                                          </w:t>
      </w:r>
      <w:r w:rsidRPr="00B271FB">
        <w:rPr>
          <w:rFonts w:ascii="Times New Roman" w:hAnsi="Times New Roman" w:cs="Times New Roman"/>
          <w:sz w:val="22"/>
          <w:szCs w:val="22"/>
        </w:rPr>
        <w:tab/>
        <w:t>91.097.500,- Kč</w:t>
      </w:r>
    </w:p>
    <w:p w14:paraId="29751B51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0CA5B39E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16/04/2023</w:t>
      </w:r>
    </w:p>
    <w:p w14:paraId="4BE868E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>ZM schvaluje závazné ukazatele rozpočtu v odvětvovém třídění rozpočtové skladby dle specifikace v tabulkové části návrhu rozpočtu na rok 2024. Schválený rozpočet na rok 2024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71FB">
        <w:rPr>
          <w:rFonts w:ascii="Times New Roman" w:hAnsi="Times New Roman" w:cs="Times New Roman"/>
          <w:sz w:val="22"/>
          <w:szCs w:val="22"/>
        </w:rPr>
        <w:t>je k usnesení připojen jako jeho příloha.</w:t>
      </w:r>
    </w:p>
    <w:p w14:paraId="2E0E0C3D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6BF84637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17/04/2023</w:t>
      </w:r>
    </w:p>
    <w:p w14:paraId="2EAAA5D1" w14:textId="77777777" w:rsidR="00D0445B" w:rsidRPr="00B271FB" w:rsidRDefault="00D0445B" w:rsidP="00D0445B">
      <w:pPr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>Zastupitelstvo města schvaluje předložený střednědobý výhled rozpočtu na roky 2025-2026.</w:t>
      </w:r>
    </w:p>
    <w:p w14:paraId="63A803E3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3FAA07D0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18/04/2023</w:t>
      </w:r>
    </w:p>
    <w:p w14:paraId="78FA8310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>ZM stanovuje v souladu s § 102 odst. 2 písm. a) zákona č. 128/2000 Sb., o obcích, ve znění pozdějších předpisů, kompetenci rady města k provádění rozpočtových opatření ve smyslu § 16 odst. 3 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271FB">
        <w:rPr>
          <w:rFonts w:ascii="Times New Roman" w:hAnsi="Times New Roman" w:cs="Times New Roman"/>
          <w:sz w:val="22"/>
          <w:szCs w:val="22"/>
        </w:rPr>
        <w:t>250/2000 Sb. o rozpočtových pravidlech územních rozpočtů v následujícím rozsahu:</w:t>
      </w:r>
    </w:p>
    <w:p w14:paraId="3D82E81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Na příjmové straně rozpočtu k navýšení závazných ukazatelů v rámci třídy 1 (daňové příjmy), a jejich zapojení do výdajů do výše 1.000.000,- Kč, navýšení závazných ukazatelů v rámci třídy 2 (nedaňové příjmy) a třídy 3 (kapitálové příjmy), a jejich zapojení do výdajů do výše 1.000.000,- Kč, a navýšení závazných ukazatelů v rámci třídy 4 – přijaté transfery – u rozpočtového zapojení účelových dotací (transferů) v případě, že zastupitelstvo schválilo účast města při podání žádosti o transfer nebo jsou transfery poskytovány na základě právních předpisů, tyto prostředky rada zapojuje do výdajů; na výdajové straně rozpočtu k navýšení závazného ukazatele v období mezi jednotlivými zasedáními zastupitelstva a to tak, že navýšení závazného ukazatele musí být financováno snížením jiného závazného ukazatele na výdajové straně rozpočtu (běžné výdaje x kapitálové výdaje), nebo zapojením financování (položka 8115) nebo reálným a odůvodněným zvýšením příjmů; dále k zapojení finančních prostředků </w:t>
      </w:r>
    </w:p>
    <w:p w14:paraId="620F5835" w14:textId="77777777" w:rsidR="00D0445B" w:rsidRPr="00B271FB" w:rsidRDefault="00D0445B" w:rsidP="00D0445B">
      <w:pPr>
        <w:jc w:val="both"/>
        <w:rPr>
          <w:rFonts w:ascii="Times New Roman" w:hAnsi="Times New Roman" w:cs="Times New Roman"/>
          <w:sz w:val="22"/>
          <w:szCs w:val="22"/>
        </w:rPr>
      </w:pPr>
      <w:r w:rsidRPr="00B271FB">
        <w:rPr>
          <w:rFonts w:ascii="Times New Roman" w:hAnsi="Times New Roman" w:cs="Times New Roman"/>
          <w:sz w:val="22"/>
          <w:szCs w:val="22"/>
        </w:rPr>
        <w:t xml:space="preserve">v případě havárií nebo stavu nouze a výdajů k odvrácení možných škod, nezbytně nutných rozpočtových </w:t>
      </w:r>
      <w:r w:rsidRPr="00B271FB">
        <w:rPr>
          <w:rFonts w:ascii="Times New Roman" w:hAnsi="Times New Roman" w:cs="Times New Roman"/>
          <w:sz w:val="22"/>
          <w:szCs w:val="22"/>
        </w:rPr>
        <w:lastRenderedPageBreak/>
        <w:t>opatření v závěru rozpočtového roku a k čerpání prostředků, jejichž schválení je vyhrazeno ZM, ale zastupitelstvo města o nich už věcně rozhodlo s tím, že rozpočtové opatření bude předloženo na vědomí na nejbližším jednání zastupitelstva.</w:t>
      </w:r>
    </w:p>
    <w:p w14:paraId="01B7C18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0187E41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19/04/2023</w:t>
      </w:r>
    </w:p>
    <w:p w14:paraId="5546C304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schvaluje poskytování odměn za výkon funkce členům výborů, kteří nejsou členy zastupitelstva města až do výše </w:t>
      </w:r>
      <w:proofErr w:type="gramStart"/>
      <w:r w:rsidRPr="00B271FB">
        <w:rPr>
          <w:rFonts w:ascii="Times New Roman" w:hAnsi="Times New Roman" w:cs="Times New Roman"/>
          <w:color w:val="auto"/>
          <w:sz w:val="22"/>
          <w:szCs w:val="22"/>
        </w:rPr>
        <w:t>3.600,-</w:t>
      </w:r>
      <w:proofErr w:type="gram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 Kč za rok pro každého člena na období let 2023 až 2026 s tím, že výši odměny jednotlivým členům výborů navrhne příslušný předseda výboru. </w:t>
      </w:r>
    </w:p>
    <w:p w14:paraId="16B44DD0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19D15F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20/04/2023</w:t>
      </w:r>
    </w:p>
    <w:p w14:paraId="5F81F4D0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>ZM schvaluje poskytování měsíční odměny neuvolněným členům zastupitelstva města dle funkce či</w:t>
      </w:r>
      <w:r>
        <w:rPr>
          <w:sz w:val="22"/>
          <w:szCs w:val="22"/>
        </w:rPr>
        <w:t> </w:t>
      </w:r>
      <w:r w:rsidRPr="00B271FB">
        <w:rPr>
          <w:sz w:val="22"/>
          <w:szCs w:val="22"/>
        </w:rPr>
        <w:t xml:space="preserve">kumulace funkcí ve výši: </w:t>
      </w:r>
    </w:p>
    <w:p w14:paraId="1799BE76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 </w:t>
      </w:r>
      <w:proofErr w:type="gramStart"/>
      <w:r w:rsidRPr="00B271FB">
        <w:rPr>
          <w:sz w:val="22"/>
          <w:szCs w:val="22"/>
        </w:rPr>
        <w:t>1.986,-</w:t>
      </w:r>
      <w:proofErr w:type="gramEnd"/>
      <w:r w:rsidRPr="00B271FB">
        <w:rPr>
          <w:sz w:val="22"/>
          <w:szCs w:val="22"/>
        </w:rPr>
        <w:t xml:space="preserve"> Kč, </w:t>
      </w:r>
    </w:p>
    <w:p w14:paraId="002C61C1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zastupitelstva, který je členem výboru </w:t>
      </w:r>
      <w:proofErr w:type="gramStart"/>
      <w:r w:rsidRPr="00B271FB">
        <w:rPr>
          <w:sz w:val="22"/>
          <w:szCs w:val="22"/>
        </w:rPr>
        <w:t>3.311,-</w:t>
      </w:r>
      <w:proofErr w:type="gramEnd"/>
      <w:r w:rsidRPr="00B271FB">
        <w:rPr>
          <w:sz w:val="22"/>
          <w:szCs w:val="22"/>
        </w:rPr>
        <w:t xml:space="preserve"> Kč, </w:t>
      </w:r>
    </w:p>
    <w:p w14:paraId="41AED506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zastupitelstva, který je předsedou výboru </w:t>
      </w:r>
      <w:proofErr w:type="gramStart"/>
      <w:r w:rsidRPr="00B271FB">
        <w:rPr>
          <w:sz w:val="22"/>
          <w:szCs w:val="22"/>
        </w:rPr>
        <w:t>3.972,-</w:t>
      </w:r>
      <w:proofErr w:type="gramEnd"/>
      <w:r w:rsidRPr="00B271FB">
        <w:rPr>
          <w:sz w:val="22"/>
          <w:szCs w:val="22"/>
        </w:rPr>
        <w:t xml:space="preserve"> Kč, </w:t>
      </w:r>
    </w:p>
    <w:p w14:paraId="6B2F0B97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zastupitelstva, který je členem rady </w:t>
      </w:r>
      <w:proofErr w:type="gramStart"/>
      <w:r w:rsidRPr="00B271FB">
        <w:rPr>
          <w:sz w:val="22"/>
          <w:szCs w:val="22"/>
        </w:rPr>
        <w:t>7.945,-</w:t>
      </w:r>
      <w:proofErr w:type="gramEnd"/>
      <w:r w:rsidRPr="00B271FB">
        <w:rPr>
          <w:sz w:val="22"/>
          <w:szCs w:val="22"/>
        </w:rPr>
        <w:t xml:space="preserve"> Kč, </w:t>
      </w:r>
    </w:p>
    <w:p w14:paraId="06DC81DE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zastupitelstva, který je členem rady a členem výboru </w:t>
      </w:r>
      <w:proofErr w:type="gramStart"/>
      <w:r w:rsidRPr="00B271FB">
        <w:rPr>
          <w:sz w:val="22"/>
          <w:szCs w:val="22"/>
        </w:rPr>
        <w:t>11.256,-</w:t>
      </w:r>
      <w:proofErr w:type="gramEnd"/>
      <w:r w:rsidRPr="00B271FB">
        <w:rPr>
          <w:sz w:val="22"/>
          <w:szCs w:val="22"/>
        </w:rPr>
        <w:t xml:space="preserve"> Kč. </w:t>
      </w:r>
    </w:p>
    <w:p w14:paraId="546EC53D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člen zastupitelstva, který je členem rady a předsedou výboru </w:t>
      </w:r>
      <w:proofErr w:type="gramStart"/>
      <w:r w:rsidRPr="00B271FB">
        <w:rPr>
          <w:sz w:val="22"/>
          <w:szCs w:val="22"/>
        </w:rPr>
        <w:t>11.917,-</w:t>
      </w:r>
      <w:proofErr w:type="gramEnd"/>
      <w:r w:rsidRPr="00B271FB">
        <w:rPr>
          <w:sz w:val="22"/>
          <w:szCs w:val="22"/>
        </w:rPr>
        <w:t xml:space="preserve"> Kč, </w:t>
      </w:r>
    </w:p>
    <w:p w14:paraId="389199B7" w14:textId="77777777" w:rsidR="00D0445B" w:rsidRPr="00B271FB" w:rsidRDefault="00D0445B" w:rsidP="00D0445B">
      <w:pPr>
        <w:pStyle w:val="Default"/>
        <w:jc w:val="both"/>
        <w:rPr>
          <w:sz w:val="22"/>
          <w:szCs w:val="22"/>
        </w:rPr>
      </w:pPr>
      <w:r w:rsidRPr="00B271FB">
        <w:rPr>
          <w:sz w:val="22"/>
          <w:szCs w:val="22"/>
        </w:rPr>
        <w:t xml:space="preserve">Odměny podle tohoto usnesení se poskytnou od 1. 1. 2024. </w:t>
      </w:r>
    </w:p>
    <w:p w14:paraId="44C2D22E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0105FA3E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21/04/2023</w:t>
      </w:r>
    </w:p>
    <w:p w14:paraId="5D5DD398" w14:textId="77777777" w:rsidR="00D0445B" w:rsidRPr="00B271FB" w:rsidRDefault="00D0445B" w:rsidP="00D0445B">
      <w:pPr>
        <w:pStyle w:val="Default"/>
        <w:jc w:val="both"/>
        <w:rPr>
          <w:color w:val="auto"/>
          <w:sz w:val="22"/>
          <w:szCs w:val="22"/>
        </w:rPr>
      </w:pPr>
      <w:r w:rsidRPr="00B271FB">
        <w:rPr>
          <w:color w:val="auto"/>
          <w:sz w:val="22"/>
          <w:szCs w:val="22"/>
        </w:rPr>
        <w:t xml:space="preserve">ZM schvaluje poskytnutí mimořádné odměny za splnění mimořádných nebo zvlášť významných úkolů města v roce 2023 ve výši dvou měsíčních odměn místostarostovi města. </w:t>
      </w:r>
    </w:p>
    <w:p w14:paraId="738B5B7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40C317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22/04/2023</w:t>
      </w:r>
    </w:p>
    <w:p w14:paraId="038921B3" w14:textId="77777777" w:rsidR="00D0445B" w:rsidRPr="00B271FB" w:rsidRDefault="00D0445B" w:rsidP="00D0445B">
      <w:pPr>
        <w:pStyle w:val="Default"/>
        <w:jc w:val="both"/>
        <w:rPr>
          <w:color w:val="auto"/>
          <w:sz w:val="22"/>
          <w:szCs w:val="22"/>
        </w:rPr>
      </w:pPr>
      <w:r w:rsidRPr="00B271FB">
        <w:rPr>
          <w:color w:val="auto"/>
          <w:sz w:val="22"/>
          <w:szCs w:val="22"/>
        </w:rPr>
        <w:t xml:space="preserve">ZM schvaluje poskytnutí mimořádné odměny za splnění mimořádných nebo zvlášť významných úkolů města v roce 2023 ve výši dvou měsíčních odměn starostovi města. </w:t>
      </w:r>
    </w:p>
    <w:p w14:paraId="3EDE896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</w:p>
    <w:p w14:paraId="7A4AD351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23/04/2023</w:t>
      </w:r>
    </w:p>
    <w:p w14:paraId="2399B786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bere na vědomí kontrolní zjištění dílčího přezkoumání hospodaření města Raspenavy Krajským úřadem Libereckého kraje a k nedostatku tohoto přezkoumání přijímá následující opatření: Při rozhodování RM v případech možných a vhodných nahradit institut přidělení finančního daru institutem přidělení finanční dotace tak, aby nedocházelo k překročení zákonného limitu při přidělování finančních darů. </w:t>
      </w:r>
    </w:p>
    <w:p w14:paraId="5B225523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29082A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>24/04/2023</w:t>
      </w:r>
    </w:p>
    <w:p w14:paraId="742B1509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ZM schválilo poskytnutí finančního daru ve výši </w:t>
      </w:r>
      <w:proofErr w:type="gramStart"/>
      <w:r w:rsidRPr="00B271FB">
        <w:rPr>
          <w:rFonts w:ascii="Times New Roman" w:hAnsi="Times New Roman" w:cs="Times New Roman"/>
          <w:color w:val="auto"/>
          <w:sz w:val="22"/>
          <w:szCs w:val="22"/>
        </w:rPr>
        <w:t>30.000,-</w:t>
      </w:r>
      <w:proofErr w:type="gramEnd"/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 Kč žadateli v souvislosti s jeho účastí na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271FB">
        <w:rPr>
          <w:rFonts w:ascii="Times New Roman" w:hAnsi="Times New Roman" w:cs="Times New Roman"/>
          <w:color w:val="auto"/>
          <w:sz w:val="22"/>
          <w:szCs w:val="22"/>
        </w:rPr>
        <w:t xml:space="preserve">Rallye Dakar. </w:t>
      </w:r>
    </w:p>
    <w:p w14:paraId="33D2FC0C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1C22EA" w14:textId="77777777" w:rsidR="00D0445B" w:rsidRPr="00B271FB" w:rsidRDefault="00D0445B" w:rsidP="00D0445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743A96" w14:textId="77777777" w:rsidR="00D0445B" w:rsidRPr="00B271FB" w:rsidRDefault="00D0445B" w:rsidP="00D0445B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FF83C3A" w14:textId="77777777" w:rsidR="00D0445B" w:rsidRPr="00B271FB" w:rsidRDefault="00D0445B" w:rsidP="00D0445B">
      <w:pPr>
        <w:shd w:val="clear" w:color="auto" w:fill="FFFFFF"/>
        <w:rPr>
          <w:rFonts w:ascii="Times New Roman" w:hAnsi="Times New Roman" w:cs="Times New Roman"/>
          <w:b/>
          <w:bCs/>
          <w:color w:val="272727"/>
          <w:sz w:val="22"/>
          <w:szCs w:val="22"/>
        </w:rPr>
      </w:pPr>
    </w:p>
    <w:p w14:paraId="412B253B" w14:textId="77777777" w:rsidR="00D0445B" w:rsidRPr="00B271FB" w:rsidRDefault="00D0445B" w:rsidP="00D0445B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D0445B" w:rsidRPr="00B271FB" w14:paraId="43C03C47" w14:textId="77777777" w:rsidTr="00880252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2F403010" w14:textId="13A8F07C" w:rsidR="00D0445B" w:rsidRPr="00B271FB" w:rsidRDefault="00D0445B" w:rsidP="00880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Mgr. Josef Málek</w:t>
            </w:r>
            <w:r w:rsidR="00783CFB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</w:tc>
        <w:tc>
          <w:tcPr>
            <w:tcW w:w="2268" w:type="dxa"/>
          </w:tcPr>
          <w:p w14:paraId="4C80914E" w14:textId="77777777" w:rsidR="00D0445B" w:rsidRPr="00B271FB" w:rsidRDefault="00D0445B" w:rsidP="00880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7B533FB7" w14:textId="652DAA5F" w:rsidR="00D0445B" w:rsidRPr="00B271FB" w:rsidRDefault="00D0445B" w:rsidP="00880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Jaromír Hanzl</w:t>
            </w:r>
            <w:r w:rsidR="00783CFB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, místostarosta</w:t>
            </w:r>
          </w:p>
        </w:tc>
      </w:tr>
    </w:tbl>
    <w:p w14:paraId="4B7705AD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30219A89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143247B3" w14:textId="77777777" w:rsidR="0011658C" w:rsidRPr="0037013A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67F54DE8" w14:textId="77777777" w:rsidR="0011658C" w:rsidRPr="006178C7" w:rsidRDefault="0011658C" w:rsidP="0011658C">
      <w:pPr>
        <w:jc w:val="both"/>
        <w:rPr>
          <w:rFonts w:ascii="Times New Roman" w:hAnsi="Times New Roman" w:cs="Times New Roman"/>
          <w:color w:val="auto"/>
        </w:rPr>
      </w:pPr>
    </w:p>
    <w:p w14:paraId="48BA99BE" w14:textId="77777777" w:rsidR="0011658C" w:rsidRDefault="0011658C" w:rsidP="0011658C">
      <w:pPr>
        <w:jc w:val="both"/>
        <w:rPr>
          <w:rFonts w:ascii="Times New Roman" w:eastAsia="Times New Roman" w:hAnsi="Times New Roman" w:cs="Times New Roman"/>
          <w:b/>
        </w:rPr>
      </w:pPr>
    </w:p>
    <w:p w14:paraId="39A8ED68" w14:textId="77777777" w:rsidR="0011658C" w:rsidRDefault="0011658C" w:rsidP="0011658C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bookmarkEnd w:id="0"/>
    <w:bookmarkEnd w:id="1"/>
    <w:bookmarkEnd w:id="2"/>
    <w:sectPr w:rsidR="0011658C" w:rsidSect="00DC6A3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2"/>
  </w:num>
  <w:num w:numId="2" w16cid:durableId="1569682511">
    <w:abstractNumId w:val="1"/>
  </w:num>
  <w:num w:numId="3" w16cid:durableId="1219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93EB9"/>
    <w:rsid w:val="003F16A6"/>
    <w:rsid w:val="00536C30"/>
    <w:rsid w:val="00564B0D"/>
    <w:rsid w:val="006A1D33"/>
    <w:rsid w:val="0071493B"/>
    <w:rsid w:val="00783CFB"/>
    <w:rsid w:val="00841873"/>
    <w:rsid w:val="009C456E"/>
    <w:rsid w:val="00A2653D"/>
    <w:rsid w:val="00C75B00"/>
    <w:rsid w:val="00D0445B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2023-12-12T06:48:00Z</dcterms:created>
  <dcterms:modified xsi:type="dcterms:W3CDTF">2023-12-12T06:48:00Z</dcterms:modified>
</cp:coreProperties>
</file>