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E6CD" w14:textId="698CEA43" w:rsidR="00AE0F56" w:rsidRPr="00AE0F56" w:rsidRDefault="002F598F" w:rsidP="00AE0F56">
      <w:pPr>
        <w:spacing w:before="120"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 xml:space="preserve"> </w:t>
      </w:r>
      <w:r w:rsidR="00AE0F56" w:rsidRPr="00AE0F56"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 xml:space="preserve"> Městský úřad </w:t>
      </w:r>
      <w:r>
        <w:rPr>
          <w:rFonts w:ascii="Calibri" w:eastAsia="Times New Roman" w:hAnsi="Calibri" w:cs="Calibri"/>
          <w:color w:val="0000CC"/>
          <w:kern w:val="0"/>
          <w:sz w:val="32"/>
          <w:szCs w:val="32"/>
          <w:lang w:eastAsia="cs-CZ"/>
          <w14:ligatures w14:val="none"/>
        </w:rPr>
        <w:t>Raspenava</w:t>
      </w:r>
    </w:p>
    <w:p w14:paraId="4C534015" w14:textId="0CE75E95" w:rsidR="00AE0F56" w:rsidRPr="00AE0F56" w:rsidRDefault="002F598F" w:rsidP="002F598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Fučíkova 421, Raspenava, 464 01</w:t>
      </w:r>
    </w:p>
    <w:p w14:paraId="30CE37FA" w14:textId="77777777" w:rsidR="00AE0F56" w:rsidRPr="00AE0F56" w:rsidRDefault="00AE0F56" w:rsidP="00AE0F56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cs-CZ"/>
          <w14:ligatures w14:val="none"/>
        </w:rPr>
      </w:pPr>
    </w:p>
    <w:p w14:paraId="72463D32" w14:textId="77777777" w:rsidR="00AE0F56" w:rsidRPr="00AE0F56" w:rsidRDefault="00AE0F56" w:rsidP="00AE0F5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0BA69D08" w14:textId="6899B5E2" w:rsidR="00AE0F56" w:rsidRPr="00AE0F56" w:rsidRDefault="00AE0F56" w:rsidP="00AE0F5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 Raspenavě 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dne 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4. 9. 2025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</w:p>
    <w:p w14:paraId="11E2E4BF" w14:textId="1BCECE94" w:rsidR="00AE0F56" w:rsidRPr="00AE0F56" w:rsidRDefault="002F598F" w:rsidP="00AE0F56">
      <w:pPr>
        <w:spacing w:after="0" w:line="240" w:lineRule="auto"/>
        <w:jc w:val="right"/>
        <w:rPr>
          <w:rFonts w:ascii="Calibri" w:eastAsia="Times New Roman" w:hAnsi="Calibri" w:cs="Calibri"/>
          <w:color w:val="800080"/>
          <w:kern w:val="0"/>
          <w:sz w:val="18"/>
          <w:szCs w:val="18"/>
          <w:lang w:eastAsia="cs-CZ"/>
          <w14:ligatures w14:val="none"/>
        </w:rPr>
      </w:pPr>
      <w:r>
        <w:rPr>
          <w:rFonts w:ascii="Calibri" w:eastAsia="Times New Roman" w:hAnsi="Calibri" w:cs="Calibri"/>
          <w:i/>
          <w:iCs/>
          <w:color w:val="FF0000"/>
          <w:kern w:val="0"/>
          <w:sz w:val="18"/>
          <w:szCs w:val="18"/>
          <w:lang w:eastAsia="cs-CZ"/>
          <w14:ligatures w14:val="none"/>
        </w:rPr>
        <w:t xml:space="preserve"> </w:t>
      </w:r>
    </w:p>
    <w:p w14:paraId="486E26A3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cs-CZ"/>
          <w14:ligatures w14:val="none"/>
        </w:rPr>
      </w:pPr>
    </w:p>
    <w:p w14:paraId="44CD1E58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§ 14c odst. 1 písm. d) a odst. 2 zák. č. 247/1995 Sb., o volbách do Parlamentu České republiky a o změně a doplnění některých dalších zákonů, ve znění pozdějších předpisů</w:t>
      </w:r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 (dále jen „zák. o volbách </w:t>
      </w:r>
      <w:proofErr w:type="spellStart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 xml:space="preserve">.“) 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 souvislosti s přípravou konání voleb do Poslanecké sněmovny Parlamentu ČR, které se uskuteční ve dnech 3. a 4. října 2025,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oznamuji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delegovaným a jmenovaným zástupcům okrskové(-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ých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) volební(-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ích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) komise(-í),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že</w:t>
      </w:r>
    </w:p>
    <w:p w14:paraId="0C11FBBA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10"/>
          <w:szCs w:val="10"/>
          <w:lang w:eastAsia="cs-CZ"/>
          <w14:ligatures w14:val="none"/>
        </w:rPr>
      </w:pPr>
    </w:p>
    <w:p w14:paraId="28F2B54F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caps/>
          <w:kern w:val="0"/>
          <w:sz w:val="22"/>
          <w:szCs w:val="22"/>
          <w:lang w:eastAsia="cs-CZ"/>
          <w14:ligatures w14:val="none"/>
        </w:rPr>
        <w:t>svolávám</w:t>
      </w:r>
    </w:p>
    <w:p w14:paraId="02226E05" w14:textId="77777777" w:rsidR="00AE0F56" w:rsidRPr="00AE0F56" w:rsidRDefault="00AE0F56" w:rsidP="00AE0F56">
      <w:pPr>
        <w:spacing w:after="0" w:line="240" w:lineRule="auto"/>
        <w:jc w:val="center"/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Arial Black" w:eastAsia="Times New Roman" w:hAnsi="Arial Black" w:cs="Times New Roman"/>
          <w:b/>
          <w:kern w:val="0"/>
          <w:sz w:val="22"/>
          <w:szCs w:val="22"/>
          <w:lang w:eastAsia="cs-CZ"/>
          <w14:ligatures w14:val="none"/>
        </w:rPr>
        <w:t>první zasedání okrskové volební komise,</w:t>
      </w:r>
    </w:p>
    <w:p w14:paraId="7DE372E1" w14:textId="05E50344" w:rsidR="00AE0F56" w:rsidRPr="00AE0F56" w:rsidRDefault="00AE0F56" w:rsidP="002F598F">
      <w:pPr>
        <w:spacing w:before="120"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které se uskuteční dne 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10. 9.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2025 od 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16,00</w:t>
      </w: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hod.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 </w:t>
      </w:r>
      <w:r w:rsidR="002F598F" w:rsidRP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zasedací místnosti Městského úřadu v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2F598F" w:rsidRP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Raspenavě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2F598F" w:rsidRP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(přízemí budovy, Fučíkova 421, Raspenava).</w:t>
      </w:r>
    </w:p>
    <w:p w14:paraId="19BB235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12"/>
          <w:szCs w:val="12"/>
          <w:lang w:eastAsia="cs-CZ"/>
          <w14:ligatures w14:val="none"/>
        </w:rPr>
      </w:pPr>
    </w:p>
    <w:p w14:paraId="3B48A0D8" w14:textId="77777777" w:rsidR="00AE0F56" w:rsidRPr="00AE0F56" w:rsidRDefault="00AE0F56" w:rsidP="00AE0F56">
      <w:pPr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6C4F542F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§ 82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. má člen okrskové volební komise </w:t>
      </w:r>
      <w:r w:rsidRPr="00AE0F56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cs-CZ"/>
          <w14:ligatures w14:val="none"/>
        </w:rPr>
        <w:t>nárok na</w:t>
      </w:r>
      <w:r w:rsidRPr="00AE0F56">
        <w:rPr>
          <w:rFonts w:ascii="Calibri" w:eastAsia="Times New Roman" w:hAnsi="Calibri" w:cs="Calibri"/>
          <w:kern w:val="0"/>
          <w:sz w:val="22"/>
          <w:szCs w:val="22"/>
          <w:u w:val="single"/>
          <w:lang w:eastAsia="cs-CZ"/>
          <w14:ligatures w14:val="none"/>
        </w:rPr>
        <w:t xml:space="preserve">: </w:t>
      </w:r>
    </w:p>
    <w:p w14:paraId="3A5D877C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zvláštní odměnu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výkon funkce </w:t>
      </w:r>
      <w:r w:rsidRPr="00AE0F56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 xml:space="preserve">(předseda, místopředseda a zapisovatel mají nárok na vyšší zvláštní odměnu, a </w:t>
      </w:r>
      <w:proofErr w:type="gramStart"/>
      <w:r w:rsidRPr="00AE0F56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to</w:t>
      </w:r>
      <w:proofErr w:type="gramEnd"/>
      <w:r w:rsidRPr="00AE0F56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 xml:space="preserve"> pokud splní povinnost účastnit se školení k zásadám hlasování a k systému zjišťování a zpracování výsledků hlasování)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; </w:t>
      </w:r>
    </w:p>
    <w:p w14:paraId="312375FE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pracovní nebo služební volno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 nezbytně nutném rozsahu a na </w:t>
      </w: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náhradu mzdy, platu, služebního příjmu nebo odměny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ve výši průměrného výdělku od uvolňujícího </w:t>
      </w:r>
      <w:proofErr w:type="gramStart"/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zaměstnavatele - je</w:t>
      </w:r>
      <w:proofErr w:type="gramEnd"/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-li v pracovním poměru nebo služebním poměru; </w:t>
      </w:r>
    </w:p>
    <w:p w14:paraId="387251DD" w14:textId="77777777" w:rsidR="00AE0F56" w:rsidRPr="00AE0F56" w:rsidRDefault="00AE0F56" w:rsidP="00AE0F5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  <w:t>paušální náhrada ušlého výdělku</w:t>
      </w:r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za dobu výkonu funkce člena okrskové volební </w:t>
      </w:r>
      <w:proofErr w:type="gramStart"/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komise - není</w:t>
      </w:r>
      <w:proofErr w:type="gramEnd"/>
      <w:r w:rsidRPr="00AE0F56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-li v pracovním poměru nebo služebním poměru, avšak je výdělečně činný.</w:t>
      </w:r>
    </w:p>
    <w:p w14:paraId="14BB54CB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</w:p>
    <w:p w14:paraId="71B0AA7D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Bližší podrobnosti související s nároky na zvláštní odměnu a na případnou paušální náhradu ušlého výdělku jsou uvedeny v § 12 vyhlášky č. 233/2000 Sb., o provedení některých ustanovení zákona                       č. 247/1995 Sb., o volbách do Parlamentu ČR a o změně a doplnění některých dalších zákonů, ve znění pozdějších předpisů.</w:t>
      </w:r>
    </w:p>
    <w:p w14:paraId="218966D6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</w:p>
    <w:p w14:paraId="2F3AE919" w14:textId="77777777" w:rsidR="00AE0F56" w:rsidRP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Podle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ust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§ 14c odst. 2 zák. o volbách do </w:t>
      </w:r>
      <w:proofErr w:type="spellStart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Parl</w:t>
      </w:r>
      <w:proofErr w:type="spellEnd"/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se toto oznámení pokládá za doručené dnem vyvěšení na úřední desce.</w:t>
      </w:r>
    </w:p>
    <w:p w14:paraId="00986EB4" w14:textId="77777777" w:rsidR="002F598F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6CA28BBC" w14:textId="77777777" w:rsidR="002F598F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2CCC062B" w14:textId="71E1DA29" w:rsidR="00AE0F56" w:rsidRDefault="00AE0F56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</w:t>
      </w:r>
      <w:r w:rsidR="002F598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Mgr. Josef Málek</w:t>
      </w:r>
      <w:r w:rsidR="00375AAF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v. r.</w:t>
      </w:r>
    </w:p>
    <w:p w14:paraId="66EE728F" w14:textId="1410436F" w:rsidR="002F598F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           Starosta</w:t>
      </w:r>
    </w:p>
    <w:p w14:paraId="71B655AE" w14:textId="77777777" w:rsidR="002F598F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109B6FE7" w14:textId="77777777" w:rsidR="002F598F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2040A67B" w14:textId="77777777" w:rsidR="002F598F" w:rsidRPr="00AE0F56" w:rsidRDefault="002F598F" w:rsidP="002F598F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cs-CZ"/>
          <w14:ligatures w14:val="none"/>
        </w:rPr>
      </w:pPr>
    </w:p>
    <w:p w14:paraId="2A1568D4" w14:textId="19D8FE3B" w:rsidR="00AE0F56" w:rsidRDefault="00AE0F56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AE0F56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Na úřední desce vyvěšeno </w:t>
      </w:r>
      <w:proofErr w:type="gramStart"/>
      <w:r w:rsidRPr="00AE0F56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dne</w:t>
      </w:r>
      <w:r w:rsidRPr="00AE0F56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 </w:t>
      </w:r>
      <w:r w:rsidR="002F598F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4.</w:t>
      </w:r>
      <w:proofErr w:type="gramEnd"/>
      <w:r w:rsidR="002F598F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9. 2025</w:t>
      </w:r>
    </w:p>
    <w:p w14:paraId="28248CA2" w14:textId="77777777" w:rsidR="002F598F" w:rsidRDefault="002F598F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6C8C19D4" w14:textId="77777777" w:rsidR="002F598F" w:rsidRPr="00AE0F56" w:rsidRDefault="002F598F" w:rsidP="00AE0F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12635241" w14:textId="77777777" w:rsidR="00AE0F56" w:rsidRPr="00AE0F56" w:rsidRDefault="00AE0F56" w:rsidP="00AE0F56">
      <w:pPr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6"/>
          <w:szCs w:val="6"/>
          <w:u w:val="single"/>
          <w:lang w:eastAsia="cs-CZ"/>
          <w14:ligatures w14:val="none"/>
        </w:rPr>
      </w:pPr>
    </w:p>
    <w:p w14:paraId="096A5504" w14:textId="6A1D80CA" w:rsidR="00AE0F56" w:rsidRDefault="002F598F">
      <w:r>
        <w:rPr>
          <w:rFonts w:ascii="Calibri" w:eastAsia="Times New Roman" w:hAnsi="Calibri" w:cs="Calibri"/>
          <w:b/>
          <w:bCs/>
          <w:caps/>
          <w:kern w:val="0"/>
          <w:sz w:val="18"/>
          <w:szCs w:val="18"/>
          <w:u w:val="single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FF0000"/>
          <w:kern w:val="0"/>
          <w:sz w:val="18"/>
          <w:szCs w:val="18"/>
          <w:lang w:eastAsia="cs-CZ"/>
          <w14:ligatures w14:val="none"/>
        </w:rPr>
        <w:t xml:space="preserve"> </w:t>
      </w:r>
    </w:p>
    <w:sectPr w:rsidR="00AE0F56" w:rsidSect="00AE0F5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8077">
    <w:abstractNumId w:val="1"/>
  </w:num>
  <w:num w:numId="2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56"/>
    <w:rsid w:val="002F598F"/>
    <w:rsid w:val="0035183D"/>
    <w:rsid w:val="00375AAF"/>
    <w:rsid w:val="008B1BC9"/>
    <w:rsid w:val="00A103B5"/>
    <w:rsid w:val="00AE0F56"/>
    <w:rsid w:val="00E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DC15"/>
  <w15:chartTrackingRefBased/>
  <w15:docId w15:val="{51A61CB9-A218-400E-BDFF-191018D6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0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0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0F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0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Radka Čapková</cp:lastModifiedBy>
  <cp:revision>2</cp:revision>
  <dcterms:created xsi:type="dcterms:W3CDTF">2025-09-04T10:53:00Z</dcterms:created>
  <dcterms:modified xsi:type="dcterms:W3CDTF">2025-09-04T10:53:00Z</dcterms:modified>
</cp:coreProperties>
</file>