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6F11F" w14:textId="77777777" w:rsidR="001734DD" w:rsidRDefault="001734DD" w:rsidP="001734DD">
      <w:pPr>
        <w:pStyle w:val="Nadpis10"/>
        <w:keepNext/>
        <w:keepLines/>
        <w:shd w:val="clear" w:color="auto" w:fill="auto"/>
        <w:spacing w:after="220"/>
        <w:jc w:val="left"/>
      </w:pPr>
      <w:bookmarkStart w:id="0" w:name="bookmark0"/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563917B2" wp14:editId="674EF7FB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838200" cy="1006475"/>
            <wp:effectExtent l="0" t="0" r="0" b="317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spenava_CoA_CZ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D0DAD" w14:textId="77777777" w:rsidR="001734DD" w:rsidRDefault="001734DD" w:rsidP="001734DD">
      <w:pPr>
        <w:pStyle w:val="Nadpis10"/>
        <w:keepNext/>
        <w:keepLines/>
        <w:shd w:val="clear" w:color="auto" w:fill="auto"/>
        <w:spacing w:after="0"/>
        <w:jc w:val="left"/>
      </w:pPr>
      <w:r>
        <w:t>MĚSTO RASPENAVA</w:t>
      </w:r>
    </w:p>
    <w:p w14:paraId="02C27068" w14:textId="77777777" w:rsidR="001734DD" w:rsidRDefault="001734DD" w:rsidP="001734DD">
      <w:pPr>
        <w:pStyle w:val="Nadpis20"/>
        <w:keepNext/>
        <w:keepLines/>
        <w:shd w:val="clear" w:color="auto" w:fill="auto"/>
        <w:spacing w:after="0"/>
        <w:jc w:val="left"/>
      </w:pPr>
      <w:bookmarkStart w:id="1" w:name="bookmark1"/>
      <w:r>
        <w:t>Fučíkova 421, 463 61 Raspenava, IČ 00263141, tel. 482360431</w:t>
      </w:r>
      <w:bookmarkEnd w:id="1"/>
    </w:p>
    <w:p w14:paraId="785EEEFD" w14:textId="77777777" w:rsidR="001734DD" w:rsidRDefault="001734DD">
      <w:pPr>
        <w:pStyle w:val="Nadpis10"/>
        <w:keepNext/>
        <w:keepLines/>
        <w:shd w:val="clear" w:color="auto" w:fill="auto"/>
        <w:spacing w:after="220"/>
      </w:pPr>
    </w:p>
    <w:p w14:paraId="6D035C5E" w14:textId="77777777" w:rsidR="001734DD" w:rsidRDefault="001734DD" w:rsidP="00971002">
      <w:pPr>
        <w:pStyle w:val="Nadpis10"/>
        <w:keepNext/>
        <w:keepLines/>
        <w:shd w:val="clear" w:color="auto" w:fill="auto"/>
        <w:spacing w:after="220"/>
        <w:jc w:val="left"/>
      </w:pPr>
    </w:p>
    <w:p w14:paraId="34FB67AD" w14:textId="77777777" w:rsidR="000D4E08" w:rsidRDefault="009E7013">
      <w:pPr>
        <w:pStyle w:val="Nadpis10"/>
        <w:keepNext/>
        <w:keepLines/>
        <w:shd w:val="clear" w:color="auto" w:fill="auto"/>
        <w:spacing w:after="0"/>
      </w:pPr>
      <w:bookmarkStart w:id="2" w:name="bookmark2"/>
      <w:bookmarkEnd w:id="0"/>
      <w:r>
        <w:t>Oznámení</w:t>
      </w:r>
      <w:bookmarkEnd w:id="2"/>
    </w:p>
    <w:p w14:paraId="2BC5367C" w14:textId="69F9AAC5" w:rsidR="000D4E08" w:rsidRDefault="009E7013">
      <w:pPr>
        <w:pStyle w:val="Zkladntext1"/>
        <w:shd w:val="clear" w:color="auto" w:fill="auto"/>
        <w:spacing w:after="540"/>
        <w:ind w:right="80"/>
        <w:jc w:val="center"/>
      </w:pPr>
      <w:r>
        <w:rPr>
          <w:b/>
          <w:bCs/>
        </w:rPr>
        <w:t>o zveřejnění závěrečného účtu za rok 20</w:t>
      </w:r>
      <w:r w:rsidR="00042BC4">
        <w:rPr>
          <w:b/>
          <w:bCs/>
        </w:rPr>
        <w:t>2</w:t>
      </w:r>
      <w:r w:rsidR="0013728D">
        <w:rPr>
          <w:b/>
          <w:bCs/>
        </w:rPr>
        <w:t>4</w:t>
      </w:r>
      <w:r w:rsidR="00FD08FB">
        <w:rPr>
          <w:b/>
          <w:bCs/>
        </w:rPr>
        <w:t xml:space="preserve"> </w:t>
      </w:r>
      <w:r>
        <w:rPr>
          <w:b/>
          <w:bCs/>
        </w:rPr>
        <w:t>včetně zprávy o výsledku</w:t>
      </w:r>
      <w:r>
        <w:rPr>
          <w:b/>
          <w:bCs/>
        </w:rPr>
        <w:br/>
        <w:t>přezkoumání hospodaření</w:t>
      </w:r>
    </w:p>
    <w:p w14:paraId="47C7F655" w14:textId="77777777" w:rsidR="000D4E08" w:rsidRDefault="009E7013">
      <w:pPr>
        <w:pStyle w:val="Nadpis20"/>
        <w:keepNext/>
        <w:keepLines/>
        <w:shd w:val="clear" w:color="auto" w:fill="auto"/>
        <w:spacing w:after="820"/>
      </w:pPr>
      <w:bookmarkStart w:id="3" w:name="bookmark3"/>
      <w:r>
        <w:rPr>
          <w:u w:val="single"/>
        </w:rPr>
        <w:t>Město Raspenava oznamuje</w:t>
      </w:r>
      <w:bookmarkEnd w:id="3"/>
    </w:p>
    <w:p w14:paraId="35B9FF98" w14:textId="77777777" w:rsidR="00E55FE6" w:rsidRPr="007F5162" w:rsidRDefault="009E7013" w:rsidP="00E55FE6">
      <w:pPr>
        <w:pStyle w:val="Zkladntext1"/>
        <w:shd w:val="clear" w:color="auto" w:fill="auto"/>
        <w:spacing w:after="0"/>
        <w:jc w:val="both"/>
      </w:pPr>
      <w:r>
        <w:t xml:space="preserve">v souladu s ustanovením § 17. odst. 6, zákona č. 250/2000 Sb., o rozpočtových pravidlech </w:t>
      </w:r>
      <w:r w:rsidRPr="0013728D">
        <w:t>v</w:t>
      </w:r>
      <w:r w:rsidR="0013728D">
        <w:t> </w:t>
      </w:r>
      <w:r w:rsidRPr="0013728D">
        <w:t>platném</w:t>
      </w:r>
      <w:r>
        <w:t xml:space="preserve"> znění, zveřejnění </w:t>
      </w:r>
      <w:r w:rsidR="00E55FE6">
        <w:t>svého</w:t>
      </w:r>
      <w:r>
        <w:t xml:space="preserve"> závěrečného účtu za rok 20</w:t>
      </w:r>
      <w:r w:rsidR="00042BC4">
        <w:t>2</w:t>
      </w:r>
      <w:r w:rsidR="0013728D">
        <w:t>4</w:t>
      </w:r>
      <w:r>
        <w:t xml:space="preserve"> včetně zprávy o</w:t>
      </w:r>
      <w:r w:rsidR="0013728D">
        <w:t> </w:t>
      </w:r>
      <w:r>
        <w:t>výsledku přezkoumání hospodaření na svých internetových stránkách a na úřední desce</w:t>
      </w:r>
      <w:r w:rsidR="00E55FE6">
        <w:t xml:space="preserve">, </w:t>
      </w:r>
      <w:r w:rsidR="00E55FE6">
        <w:rPr>
          <w:color w:val="auto"/>
        </w:rPr>
        <w:t>d</w:t>
      </w:r>
      <w:r w:rsidR="00E55FE6" w:rsidRPr="007F5162">
        <w:rPr>
          <w:color w:val="auto"/>
        </w:rPr>
        <w:t>o jeho listinné podoby je možno nahlédnout v kanceláři vedoucí ekonomického oddělení Městského úřadu v Raspenavě.</w:t>
      </w:r>
    </w:p>
    <w:p w14:paraId="46FCC104" w14:textId="3B8F2C62" w:rsidR="00971002" w:rsidRDefault="00971002" w:rsidP="00042BC4">
      <w:pPr>
        <w:pStyle w:val="Zkladntext1"/>
        <w:shd w:val="clear" w:color="auto" w:fill="auto"/>
        <w:spacing w:after="0"/>
        <w:jc w:val="both"/>
      </w:pPr>
    </w:p>
    <w:p w14:paraId="0456D66B" w14:textId="77777777" w:rsidR="00E55FE6" w:rsidRDefault="00E55FE6" w:rsidP="00042BC4">
      <w:pPr>
        <w:pStyle w:val="Zkladntext1"/>
        <w:shd w:val="clear" w:color="auto" w:fill="auto"/>
        <w:spacing w:after="0"/>
        <w:jc w:val="both"/>
      </w:pPr>
    </w:p>
    <w:p w14:paraId="68AF6235" w14:textId="77777777" w:rsidR="00E55FE6" w:rsidRDefault="00E55FE6" w:rsidP="00042BC4">
      <w:pPr>
        <w:pStyle w:val="Zkladntext1"/>
        <w:shd w:val="clear" w:color="auto" w:fill="auto"/>
        <w:spacing w:after="0"/>
        <w:jc w:val="both"/>
      </w:pPr>
    </w:p>
    <w:p w14:paraId="1FF9FD1D" w14:textId="546FF276" w:rsidR="00E55FE6" w:rsidRPr="00E55FE6" w:rsidRDefault="00E55FE6" w:rsidP="00E55FE6">
      <w:pPr>
        <w:jc w:val="both"/>
        <w:rPr>
          <w:rFonts w:ascii="Times New Roman" w:eastAsia="Times New Roman" w:hAnsi="Times New Roman" w:cs="Times New Roman"/>
          <w:b/>
          <w:bCs/>
          <w:color w:val="auto"/>
          <w:u w:val="single"/>
        </w:rPr>
      </w:pPr>
      <w:r w:rsidRPr="00E55FE6">
        <w:rPr>
          <w:rFonts w:ascii="Times New Roman" w:eastAsia="Times New Roman" w:hAnsi="Times New Roman" w:cs="Times New Roman"/>
          <w:b/>
          <w:bCs/>
          <w:color w:val="auto"/>
          <w:u w:val="single"/>
        </w:rPr>
        <w:t>Závěrečný účet za rok 2024 byl schválen na 3. veřejném zasedání zastupitelstva dne</w:t>
      </w:r>
    </w:p>
    <w:p w14:paraId="6358CC40" w14:textId="1A53E80D" w:rsidR="00E55FE6" w:rsidRPr="00E55FE6" w:rsidRDefault="00E55FE6" w:rsidP="00E55FE6">
      <w:pPr>
        <w:jc w:val="both"/>
        <w:rPr>
          <w:rFonts w:ascii="Times New Roman" w:eastAsia="Times New Roman" w:hAnsi="Times New Roman" w:cs="Times New Roman"/>
          <w:b/>
          <w:bCs/>
          <w:color w:val="auto"/>
          <w:u w:val="single"/>
        </w:rPr>
      </w:pPr>
      <w:r w:rsidRPr="00E55FE6">
        <w:rPr>
          <w:rFonts w:ascii="Times New Roman" w:eastAsia="Times New Roman" w:hAnsi="Times New Roman" w:cs="Times New Roman"/>
          <w:b/>
          <w:bCs/>
          <w:color w:val="auto"/>
          <w:u w:val="single"/>
        </w:rPr>
        <w:t>25. 6. 2025 usnesením č. 6/03/2025.</w:t>
      </w:r>
    </w:p>
    <w:p w14:paraId="5415CCA6" w14:textId="77777777" w:rsidR="00E55FE6" w:rsidRDefault="00E55FE6" w:rsidP="00042BC4">
      <w:pPr>
        <w:pStyle w:val="Zkladntext1"/>
        <w:shd w:val="clear" w:color="auto" w:fill="auto"/>
        <w:spacing w:after="0"/>
        <w:jc w:val="both"/>
      </w:pPr>
    </w:p>
    <w:p w14:paraId="69858700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4298EEF4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0013EC53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175DCBED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0464F72E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306B43B2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1E10DCDA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07F548A7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67F0DDA5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1E73FEE0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63059B7C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692AC228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286757C4" w14:textId="77777777" w:rsidR="00971002" w:rsidRDefault="00971002" w:rsidP="00971002">
      <w:pPr>
        <w:pStyle w:val="Zkladntext1"/>
        <w:shd w:val="clear" w:color="auto" w:fill="auto"/>
        <w:spacing w:after="0"/>
      </w:pPr>
    </w:p>
    <w:p w14:paraId="1F9ECEE0" w14:textId="237B4AB1" w:rsidR="00971002" w:rsidRDefault="00FD08FB" w:rsidP="00971002">
      <w:pPr>
        <w:pStyle w:val="Zkladntext1"/>
        <w:shd w:val="clear" w:color="auto" w:fill="auto"/>
        <w:spacing w:after="0"/>
        <w:jc w:val="center"/>
      </w:pPr>
      <w:r>
        <w:t>Mgr. Josef Málek</w:t>
      </w:r>
      <w:r w:rsidR="000D3C42">
        <w:t xml:space="preserve"> v. r.</w:t>
      </w:r>
    </w:p>
    <w:p w14:paraId="0FC3A268" w14:textId="58757CD0" w:rsidR="000D4E08" w:rsidRDefault="00971002" w:rsidP="000D3C42">
      <w:pPr>
        <w:pStyle w:val="Zkladntext1"/>
        <w:shd w:val="clear" w:color="auto" w:fill="auto"/>
        <w:spacing w:after="0"/>
        <w:jc w:val="center"/>
        <w:rPr>
          <w:sz w:val="17"/>
          <w:szCs w:val="17"/>
        </w:rPr>
      </w:pPr>
      <w:r>
        <w:t>starosta</w:t>
      </w:r>
      <w:r w:rsidR="001734DD">
        <w:rPr>
          <w:sz w:val="17"/>
          <w:szCs w:val="17"/>
        </w:rPr>
        <w:t xml:space="preserve"> </w:t>
      </w:r>
    </w:p>
    <w:p w14:paraId="5F3A2F65" w14:textId="77777777" w:rsidR="000D4E08" w:rsidRDefault="001734DD">
      <w:pPr>
        <w:pStyle w:val="Zkladntext30"/>
        <w:shd w:val="clear" w:color="auto" w:fill="auto"/>
        <w:spacing w:after="680" w:line="223" w:lineRule="auto"/>
        <w:ind w:left="300"/>
      </w:pPr>
      <w:r>
        <w:t xml:space="preserve"> </w:t>
      </w:r>
    </w:p>
    <w:sectPr w:rsidR="000D4E08">
      <w:pgSz w:w="11900" w:h="16840"/>
      <w:pgMar w:top="1135" w:right="1477" w:bottom="1135" w:left="1406" w:header="707" w:footer="70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D0349" w14:textId="77777777" w:rsidR="00301DB2" w:rsidRDefault="00301DB2">
      <w:r>
        <w:separator/>
      </w:r>
    </w:p>
  </w:endnote>
  <w:endnote w:type="continuationSeparator" w:id="0">
    <w:p w14:paraId="528B4FC2" w14:textId="77777777" w:rsidR="00301DB2" w:rsidRDefault="0030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D2828" w14:textId="77777777" w:rsidR="00301DB2" w:rsidRDefault="00301DB2"/>
  </w:footnote>
  <w:footnote w:type="continuationSeparator" w:id="0">
    <w:p w14:paraId="490F4AB2" w14:textId="77777777" w:rsidR="00301DB2" w:rsidRDefault="00301D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08"/>
    <w:rsid w:val="00042BC4"/>
    <w:rsid w:val="000529F5"/>
    <w:rsid w:val="000D3C42"/>
    <w:rsid w:val="000D4E08"/>
    <w:rsid w:val="0013728D"/>
    <w:rsid w:val="001734DD"/>
    <w:rsid w:val="001F1929"/>
    <w:rsid w:val="00301DB2"/>
    <w:rsid w:val="00312F5D"/>
    <w:rsid w:val="003603A7"/>
    <w:rsid w:val="00361638"/>
    <w:rsid w:val="003D37CD"/>
    <w:rsid w:val="00452C94"/>
    <w:rsid w:val="004818FB"/>
    <w:rsid w:val="00490C0B"/>
    <w:rsid w:val="004E1756"/>
    <w:rsid w:val="0057699D"/>
    <w:rsid w:val="005A4CD6"/>
    <w:rsid w:val="007332DD"/>
    <w:rsid w:val="00951D36"/>
    <w:rsid w:val="00971002"/>
    <w:rsid w:val="00991F81"/>
    <w:rsid w:val="009A7453"/>
    <w:rsid w:val="009E7013"/>
    <w:rsid w:val="00B06374"/>
    <w:rsid w:val="00D44568"/>
    <w:rsid w:val="00E10D1F"/>
    <w:rsid w:val="00E149F4"/>
    <w:rsid w:val="00E55FE6"/>
    <w:rsid w:val="00F07267"/>
    <w:rsid w:val="00F252C6"/>
    <w:rsid w:val="00F61CFB"/>
    <w:rsid w:val="00FC2B0C"/>
    <w:rsid w:val="00FD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F0C8"/>
  <w15:docId w15:val="{BF4B2028-9E01-4E29-9745-22F74C48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10"/>
      <w:ind w:right="8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560"/>
      <w:ind w:right="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70" w:line="221" w:lineRule="auto"/>
      <w:ind w:left="260" w:right="6100" w:firstLine="20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40"/>
      <w:ind w:left="740"/>
    </w:pPr>
    <w:rPr>
      <w:rFonts w:ascii="Segoe UI" w:eastAsia="Segoe UI" w:hAnsi="Segoe UI" w:cs="Segoe UI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1734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34D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734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34DD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34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4D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Sýkorová</dc:creator>
  <cp:lastModifiedBy>Radka Čapková</cp:lastModifiedBy>
  <cp:revision>2</cp:revision>
  <cp:lastPrinted>2020-04-20T13:27:00Z</cp:lastPrinted>
  <dcterms:created xsi:type="dcterms:W3CDTF">2025-06-26T07:50:00Z</dcterms:created>
  <dcterms:modified xsi:type="dcterms:W3CDTF">2025-06-26T07:50:00Z</dcterms:modified>
</cp:coreProperties>
</file>