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4BD" w:rsidRPr="00B814BD" w:rsidRDefault="00B814BD" w:rsidP="00C5715F">
      <w:pPr>
        <w:pStyle w:val="Default"/>
        <w:jc w:val="center"/>
        <w:rPr>
          <w:b/>
          <w:bCs/>
          <w:sz w:val="28"/>
          <w:szCs w:val="28"/>
        </w:rPr>
      </w:pPr>
      <w:r w:rsidRPr="00B814BD">
        <w:rPr>
          <w:b/>
          <w:sz w:val="28"/>
          <w:szCs w:val="28"/>
        </w:rPr>
        <w:t>Dotační program</w:t>
      </w:r>
      <w:r w:rsidRPr="00B814BD">
        <w:rPr>
          <w:sz w:val="28"/>
          <w:szCs w:val="28"/>
        </w:rPr>
        <w:t xml:space="preserve"> </w:t>
      </w:r>
      <w:r w:rsidRPr="00B814BD">
        <w:rPr>
          <w:b/>
          <w:bCs/>
          <w:sz w:val="28"/>
          <w:szCs w:val="28"/>
        </w:rPr>
        <w:t>na Podporu sítě sociálních služeb v Mikroregionu Frýdlantsko v roce 2020</w:t>
      </w:r>
    </w:p>
    <w:p w:rsidR="00B814BD" w:rsidRDefault="00B814BD" w:rsidP="00C5715F">
      <w:pPr>
        <w:pStyle w:val="Default"/>
        <w:jc w:val="center"/>
        <w:rPr>
          <w:b/>
          <w:bCs/>
          <w:sz w:val="23"/>
          <w:szCs w:val="23"/>
        </w:rPr>
      </w:pPr>
    </w:p>
    <w:p w:rsidR="00B814BD" w:rsidRDefault="00B814BD" w:rsidP="00C5715F">
      <w:pPr>
        <w:pStyle w:val="Default"/>
        <w:jc w:val="center"/>
        <w:rPr>
          <w:b/>
          <w:bCs/>
          <w:sz w:val="23"/>
          <w:szCs w:val="23"/>
        </w:rPr>
      </w:pPr>
    </w:p>
    <w:p w:rsidR="00C5715F" w:rsidRPr="00C5715F" w:rsidRDefault="00C5715F" w:rsidP="00C5715F">
      <w:pPr>
        <w:pStyle w:val="Default"/>
        <w:jc w:val="center"/>
        <w:rPr>
          <w:b/>
          <w:bCs/>
          <w:i/>
          <w:sz w:val="28"/>
          <w:szCs w:val="28"/>
        </w:rPr>
      </w:pPr>
      <w:r w:rsidRPr="00C5715F">
        <w:rPr>
          <w:b/>
          <w:bCs/>
          <w:sz w:val="28"/>
          <w:szCs w:val="28"/>
        </w:rPr>
        <w:t>Oznámení o zveřejnění smluv k Dotačnímu programu na Podporu sítě sociálních služeb na Frýdlantsku na úřední desce obce.</w:t>
      </w:r>
    </w:p>
    <w:p w:rsidR="00C5715F" w:rsidRPr="00D95015" w:rsidRDefault="00C5715F" w:rsidP="00C5715F">
      <w:pPr>
        <w:pStyle w:val="Default"/>
        <w:rPr>
          <w:bCs/>
          <w:sz w:val="23"/>
          <w:szCs w:val="23"/>
        </w:rPr>
      </w:pPr>
    </w:p>
    <w:p w:rsidR="00C5715F" w:rsidRDefault="00C5715F" w:rsidP="00C5715F">
      <w:pPr>
        <w:pStyle w:val="Default"/>
        <w:rPr>
          <w:bCs/>
          <w:sz w:val="23"/>
          <w:szCs w:val="23"/>
        </w:rPr>
      </w:pPr>
    </w:p>
    <w:p w:rsidR="00C5715F" w:rsidRDefault="00C5715F" w:rsidP="00C5715F">
      <w:pPr>
        <w:pStyle w:val="Default"/>
        <w:rPr>
          <w:bCs/>
          <w:sz w:val="28"/>
          <w:szCs w:val="28"/>
        </w:rPr>
      </w:pPr>
      <w:r w:rsidRPr="00C5715F">
        <w:rPr>
          <w:bCs/>
          <w:sz w:val="28"/>
          <w:szCs w:val="28"/>
        </w:rPr>
        <w:t xml:space="preserve">Smlouvy Dotačnímu programu na Podporu sítě sociálních služeb na Frýdlantsku najdete na </w:t>
      </w:r>
      <w:r w:rsidR="006B0345">
        <w:rPr>
          <w:bCs/>
          <w:sz w:val="28"/>
          <w:szCs w:val="28"/>
        </w:rPr>
        <w:t>adrese</w:t>
      </w:r>
      <w:r w:rsidRPr="00C5715F">
        <w:rPr>
          <w:bCs/>
          <w:sz w:val="28"/>
          <w:szCs w:val="28"/>
        </w:rPr>
        <w:t xml:space="preserve">: </w:t>
      </w:r>
    </w:p>
    <w:p w:rsidR="00C5715F" w:rsidRPr="00C5715F" w:rsidRDefault="00C5715F" w:rsidP="00C5715F">
      <w:pPr>
        <w:pStyle w:val="Default"/>
        <w:rPr>
          <w:bCs/>
          <w:sz w:val="28"/>
          <w:szCs w:val="28"/>
        </w:rPr>
      </w:pPr>
    </w:p>
    <w:p w:rsidR="00841873" w:rsidRPr="006B0345" w:rsidRDefault="006B0345">
      <w:pPr>
        <w:rPr>
          <w:sz w:val="24"/>
          <w:szCs w:val="24"/>
          <w:u w:val="single"/>
        </w:rPr>
      </w:pPr>
      <w:r w:rsidRPr="006B0345">
        <w:rPr>
          <w:rFonts w:ascii="Calibri" w:hAnsi="Calibri" w:cs="Calibri"/>
          <w:color w:val="000000"/>
          <w:sz w:val="28"/>
          <w:szCs w:val="28"/>
          <w:u w:val="single"/>
        </w:rPr>
        <w:t>https://raspenava.cz/uredni-deska/verejnopravni-smlouvy</w:t>
      </w:r>
    </w:p>
    <w:sectPr w:rsidR="00841873" w:rsidRPr="006B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5F"/>
    <w:rsid w:val="006B0345"/>
    <w:rsid w:val="00841873"/>
    <w:rsid w:val="00B814BD"/>
    <w:rsid w:val="00C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2027"/>
  <w15:chartTrackingRefBased/>
  <w15:docId w15:val="{6DE2718B-9DDA-4937-9111-4D9A4DD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7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715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cp:lastPrinted>2020-07-07T08:03:00Z</cp:lastPrinted>
  <dcterms:created xsi:type="dcterms:W3CDTF">2020-07-20T14:26:00Z</dcterms:created>
  <dcterms:modified xsi:type="dcterms:W3CDTF">2020-07-20T14:26:00Z</dcterms:modified>
</cp:coreProperties>
</file>